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92857" w14:textId="77777777" w:rsidR="007812B7" w:rsidRPr="008C22F2" w:rsidRDefault="007812B7" w:rsidP="007812B7">
      <w:pPr>
        <w:jc w:val="center"/>
        <w:rPr>
          <w:rFonts w:ascii="Tahoma" w:hAnsi="Tahoma" w:cs="Tahoma"/>
          <w:sz w:val="24"/>
        </w:rPr>
        <w:bidi w:val="0"/>
      </w:pPr>
      <w:r>
        <w:rPr>
          <w:rFonts w:ascii="Tahoma" w:cs="Tahoma" w:hAnsi="Tahoma"/>
          <w:sz w:val="24"/>
          <w:lang w:val="fr-be"/>
          <w:b w:val="0"/>
          <w:bCs w:val="0"/>
          <w:i w:val="0"/>
          <w:iCs w:val="0"/>
          <w:u w:val="none"/>
          <w:vertAlign w:val="baseline"/>
          <w:rtl w:val="0"/>
        </w:rPr>
        <w:t xml:space="preserve">Programme de promotion de la qualité pour une concertation médico-pharmaceutique</w:t>
      </w:r>
    </w:p>
    <w:p w14:paraId="21FD4DB3" w14:textId="77777777" w:rsidR="007812B7" w:rsidRPr="008C22F2" w:rsidRDefault="007812B7" w:rsidP="007812B7">
      <w:pPr>
        <w:jc w:val="center"/>
        <w:rPr>
          <w:rFonts w:ascii="Tahoma" w:hAnsi="Tahoma" w:cs="Tahoma"/>
          <w:sz w:val="24"/>
        </w:rPr>
      </w:pPr>
    </w:p>
    <w:p w14:paraId="0D9A996F" w14:textId="77777777" w:rsidR="007812B7" w:rsidRPr="008C22F2" w:rsidRDefault="007812B7" w:rsidP="007812B7">
      <w:pPr>
        <w:jc w:val="center"/>
        <w:rPr>
          <w:rFonts w:ascii="Tahoma" w:hAnsi="Tahoma" w:cs="Tahoma"/>
          <w:sz w:val="24"/>
        </w:rPr>
      </w:pPr>
    </w:p>
    <w:p w14:paraId="7EFCDCC9" w14:textId="77777777" w:rsidR="007812B7" w:rsidRPr="008C22F2" w:rsidRDefault="007812B7" w:rsidP="007812B7">
      <w:pPr>
        <w:jc w:val="center"/>
        <w:rPr>
          <w:rFonts w:ascii="Tahoma" w:hAnsi="Tahoma" w:cs="Tahoma"/>
          <w:sz w:val="24"/>
        </w:rPr>
      </w:pPr>
    </w:p>
    <w:p w14:paraId="45AF0454" w14:textId="77777777" w:rsidR="007812B7" w:rsidRPr="008C22F2" w:rsidRDefault="007812B7" w:rsidP="007812B7">
      <w:pPr>
        <w:jc w:val="center"/>
        <w:rPr>
          <w:rFonts w:ascii="Tahoma" w:hAnsi="Tahoma" w:cs="Tahoma"/>
          <w:sz w:val="24"/>
        </w:rPr>
      </w:pPr>
    </w:p>
    <w:p w14:paraId="6645E75A" w14:textId="77777777" w:rsidR="007812B7" w:rsidRPr="008C22F2" w:rsidRDefault="007812B7" w:rsidP="007812B7">
      <w:pPr>
        <w:jc w:val="center"/>
        <w:rPr>
          <w:rFonts w:ascii="Tahoma" w:hAnsi="Tahoma" w:cs="Tahoma"/>
          <w:sz w:val="24"/>
        </w:rPr>
      </w:pPr>
    </w:p>
    <w:p w14:paraId="22C9438F" w14:textId="77777777" w:rsidR="007812B7" w:rsidRPr="0087527E" w:rsidRDefault="009312F1" w:rsidP="00C34E7C">
      <w:pPr>
        <w:pStyle w:val="Voettekst"/>
        <w:jc w:val="center"/>
        <w:rPr>
          <w:rFonts w:ascii="Tahoma" w:eastAsia="Times New Roman" w:hAnsi="Tahoma" w:cs="Tahoma"/>
          <w:b/>
          <w:smallCaps/>
          <w:color w:val="007114"/>
          <w:sz w:val="32"/>
          <w:szCs w:val="32"/>
        </w:rPr>
        <w:bidi w:val="0"/>
      </w:pPr>
      <w:bookmarkStart w:id="0" w:name="_Hlk520374964"/>
      <w:r>
        <w:rPr>
          <w:rFonts w:ascii="Tahoma" w:cs="Tahoma" w:eastAsia="Times New Roman" w:hAnsi="Tahoma"/>
          <w:smallCaps/>
          <w:color w:val="007114"/>
          <w:sz w:val="32"/>
          <w:szCs w:val="32"/>
          <w:lang w:val="fr-be"/>
          <w:b w:val="1"/>
          <w:bCs w:val="1"/>
          <w:i w:val="0"/>
          <w:iCs w:val="0"/>
          <w:u w:val="none"/>
          <w:vertAlign w:val="baseline"/>
          <w:rtl w:val="0"/>
        </w:rPr>
        <w:t xml:space="preserve">Utilisation rationnelle des benzodiazépines pour l'insomnie grâce à une collaboration multidisciplinaire</w:t>
      </w:r>
    </w:p>
    <w:p w14:paraId="1E3192F4" w14:textId="77777777" w:rsidR="007812B7" w:rsidRPr="008C22F2" w:rsidRDefault="007812B7" w:rsidP="007812B7">
      <w:pPr>
        <w:rPr>
          <w:rFonts w:ascii="Tahoma" w:hAnsi="Tahoma" w:cs="Tahoma"/>
          <w:sz w:val="24"/>
        </w:rPr>
      </w:pPr>
    </w:p>
    <w:bookmarkEnd w:id="0"/>
    <w:p w14:paraId="6EDF517C" w14:textId="77777777" w:rsidR="007812B7" w:rsidRPr="008C22F2" w:rsidRDefault="007812B7" w:rsidP="007812B7">
      <w:pPr>
        <w:jc w:val="center"/>
        <w:rPr>
          <w:rFonts w:ascii="Tahoma" w:hAnsi="Tahoma" w:cs="Tahoma"/>
          <w:sz w:val="24"/>
        </w:rPr>
      </w:pPr>
    </w:p>
    <w:p w14:paraId="084600C1" w14:textId="77777777" w:rsidR="007812B7" w:rsidRPr="008C22F2" w:rsidRDefault="007812B7" w:rsidP="007812B7">
      <w:pPr>
        <w:jc w:val="center"/>
        <w:rPr>
          <w:rFonts w:ascii="Tahoma" w:hAnsi="Tahoma" w:cs="Tahoma"/>
          <w:sz w:val="24"/>
        </w:rPr>
      </w:pPr>
    </w:p>
    <w:p w14:paraId="0097A596" w14:textId="77777777" w:rsidR="007812B7" w:rsidRPr="008C22F2" w:rsidRDefault="007812B7" w:rsidP="007812B7">
      <w:pPr>
        <w:jc w:val="center"/>
        <w:rPr>
          <w:rFonts w:ascii="Tahoma" w:hAnsi="Tahoma" w:cs="Tahoma"/>
          <w:sz w:val="24"/>
        </w:rPr>
      </w:pPr>
    </w:p>
    <w:p w14:paraId="54B82B2E" w14:textId="77777777" w:rsidR="007812B7" w:rsidRPr="008C22F2" w:rsidRDefault="007812B7" w:rsidP="007812B7">
      <w:pPr>
        <w:jc w:val="center"/>
        <w:rPr>
          <w:rFonts w:ascii="Tahoma" w:hAnsi="Tahoma" w:cs="Tahoma"/>
          <w:sz w:val="24"/>
        </w:rPr>
      </w:pPr>
    </w:p>
    <w:p w14:paraId="385D6CB0" w14:textId="77777777" w:rsidR="007812B7" w:rsidRPr="008C22F2" w:rsidRDefault="007812B7" w:rsidP="007812B7">
      <w:pPr>
        <w:jc w:val="center"/>
        <w:rPr>
          <w:rFonts w:ascii="Tahoma" w:hAnsi="Tahoma" w:cs="Tahoma"/>
          <w:sz w:val="24"/>
        </w:rPr>
        <w:bidi w:val="0"/>
      </w:pPr>
      <w:r>
        <w:rPr>
          <w:rFonts w:ascii="Tahoma" w:cs="Tahoma" w:hAnsi="Tahoma"/>
          <w:sz w:val="24"/>
          <w:lang w:val="fr-be"/>
          <w:b w:val="0"/>
          <w:bCs w:val="0"/>
          <w:i w:val="0"/>
          <w:iCs w:val="0"/>
          <w:u w:val="none"/>
          <w:vertAlign w:val="baseline"/>
          <w:rtl w:val="0"/>
        </w:rPr>
        <w:t xml:space="preserve">Matériel de travail </w:t>
      </w:r>
    </w:p>
    <w:p w14:paraId="731F6D3B" w14:textId="77777777" w:rsidR="007812B7" w:rsidRPr="008C22F2" w:rsidRDefault="007812B7" w:rsidP="007812B7">
      <w:pPr>
        <w:jc w:val="center"/>
        <w:rPr>
          <w:rFonts w:ascii="Tahoma" w:hAnsi="Tahoma" w:cs="Tahoma"/>
          <w:sz w:val="24"/>
        </w:rPr>
        <w:bidi w:val="0"/>
      </w:pPr>
      <w:r>
        <w:rPr>
          <w:rFonts w:ascii="Tahoma" w:cs="Tahoma" w:hAnsi="Tahoma"/>
          <w:sz w:val="24"/>
          <w:lang w:val="fr-be"/>
          <w:b w:val="0"/>
          <w:bCs w:val="0"/>
          <w:i w:val="0"/>
          <w:iCs w:val="0"/>
          <w:u w:val="none"/>
          <w:vertAlign w:val="baseline"/>
          <w:rtl w:val="0"/>
        </w:rPr>
        <w:t xml:space="preserve">pour une concertation entre médecins et pharmaciens et</w:t>
      </w:r>
    </w:p>
    <w:p w14:paraId="17AE73B6" w14:textId="77777777" w:rsidR="007812B7" w:rsidRPr="008C22F2" w:rsidRDefault="007812B7" w:rsidP="007812B7">
      <w:pPr>
        <w:jc w:val="center"/>
        <w:rPr>
          <w:rFonts w:ascii="Tahoma" w:hAnsi="Tahoma" w:cs="Tahoma"/>
          <w:sz w:val="24"/>
        </w:rPr>
        <w:bidi w:val="0"/>
      </w:pPr>
      <w:r>
        <w:rPr>
          <w:rFonts w:ascii="Tahoma" w:cs="Tahoma" w:hAnsi="Tahoma"/>
          <w:sz w:val="24"/>
          <w:lang w:val="fr-be"/>
          <w:b w:val="0"/>
          <w:bCs w:val="0"/>
          <w:i w:val="0"/>
          <w:iCs w:val="0"/>
          <w:u w:val="none"/>
          <w:vertAlign w:val="baseline"/>
          <w:rtl w:val="0"/>
        </w:rPr>
        <w:t xml:space="preserve">pour la conclusion d'accords en ce qui concerne l'approche et le traitement des patients souffrant d'insomnie en insistant sur les alternatives non médicamenteuses et l'utilisation rationnelle des benzodiazépines.</w:t>
      </w:r>
    </w:p>
    <w:p w14:paraId="1A99C996" w14:textId="77777777" w:rsidR="007812B7" w:rsidRPr="008C22F2" w:rsidRDefault="007812B7" w:rsidP="007812B7">
      <w:pPr>
        <w:jc w:val="center"/>
        <w:rPr>
          <w:rFonts w:ascii="Tahoma" w:hAnsi="Tahoma" w:cs="Tahoma"/>
          <w:sz w:val="24"/>
        </w:rPr>
      </w:pPr>
    </w:p>
    <w:p w14:paraId="18D74960" w14:textId="77777777" w:rsidR="007812B7" w:rsidRPr="008C22F2" w:rsidRDefault="007812B7" w:rsidP="007812B7">
      <w:pPr>
        <w:rPr>
          <w:rFonts w:ascii="Tahoma" w:hAnsi="Tahoma" w:cs="Tahoma"/>
          <w:sz w:val="24"/>
        </w:rPr>
      </w:pPr>
    </w:p>
    <w:p w14:paraId="16269F1A" w14:textId="77777777" w:rsidR="007812B7" w:rsidRPr="008C22F2" w:rsidRDefault="007812B7" w:rsidP="007812B7">
      <w:pPr>
        <w:rPr>
          <w:rFonts w:ascii="Tahoma" w:hAnsi="Tahoma" w:cs="Tahoma"/>
          <w:sz w:val="24"/>
        </w:rPr>
      </w:pPr>
    </w:p>
    <w:p w14:paraId="62B256E6" w14:textId="77777777" w:rsidR="007812B7" w:rsidRDefault="007812B7" w:rsidP="007812B7"/>
    <w:p w14:paraId="6EBCA712" w14:textId="77777777" w:rsidR="007812B7" w:rsidRDefault="007812B7" w:rsidP="007812B7"/>
    <w:p w14:paraId="56623E7F" w14:textId="77777777" w:rsidR="007812B7" w:rsidRDefault="007812B7" w:rsidP="007812B7"/>
    <w:p w14:paraId="120469C7" w14:textId="77777777" w:rsidR="007812B7" w:rsidRDefault="007812B7" w:rsidP="007812B7"/>
    <w:p w14:paraId="4E5AB063" w14:textId="77777777" w:rsidR="007812B7" w:rsidRDefault="007812B7" w:rsidP="007812B7">
      <w:pPr>
        <w:jc w:val="center"/>
      </w:pPr>
    </w:p>
    <w:p w14:paraId="082DAF8B" w14:textId="77777777" w:rsidR="007812B7" w:rsidRDefault="007812B7" w:rsidP="007812B7">
      <w:pPr>
        <w:jc w:val="center"/>
      </w:pPr>
    </w:p>
    <w:p w14:paraId="5BB41859" w14:textId="77777777" w:rsidR="007812B7" w:rsidRDefault="007812B7" w:rsidP="007812B7">
      <w:pPr>
        <w:jc w:val="center"/>
      </w:pPr>
    </w:p>
    <w:p w14:paraId="2716F8A8" w14:textId="77777777" w:rsidR="007812B7" w:rsidRDefault="007812B7" w:rsidP="007812B7">
      <w:pPr>
        <w:jc w:val="center"/>
      </w:pPr>
    </w:p>
    <w:p w14:paraId="374E1535" w14:textId="77777777" w:rsidR="007812B7" w:rsidRDefault="007812B7" w:rsidP="007812B7">
      <w:pPr>
        <w:jc w:val="center"/>
      </w:pPr>
    </w:p>
    <w:p w14:paraId="4990535E" w14:textId="77777777" w:rsidR="007812B7" w:rsidRDefault="007812B7" w:rsidP="007812B7">
      <w:pPr>
        <w:jc w:val="center"/>
      </w:pPr>
    </w:p>
    <w:p w14:paraId="40DB1112" w14:textId="77777777" w:rsidR="007812B7" w:rsidRDefault="007812B7" w:rsidP="007812B7">
      <w:pPr>
        <w:jc w:val="center"/>
      </w:pPr>
    </w:p>
    <w:p w14:paraId="2F2AA3CD" w14:textId="77777777" w:rsidR="007812B7" w:rsidRDefault="007812B7" w:rsidP="007812B7">
      <w:pPr>
        <w:jc w:val="center"/>
      </w:pPr>
    </w:p>
    <w:p w14:paraId="11DAB529" w14:textId="77777777" w:rsidR="007812B7" w:rsidRDefault="007812B7" w:rsidP="007812B7">
      <w:pPr>
        <w:jc w:val="center"/>
      </w:pPr>
    </w:p>
    <w:p w14:paraId="0E649687" w14:textId="77777777" w:rsidR="007812B7" w:rsidRDefault="007812B7" w:rsidP="007812B7">
      <w:pPr>
        <w:jc w:val="center"/>
      </w:pPr>
    </w:p>
    <w:p w14:paraId="43EF6819" w14:textId="77777777" w:rsidR="007812B7" w:rsidRDefault="007812B7" w:rsidP="007812B7">
      <w:pPr>
        <w:jc w:val="center"/>
      </w:pPr>
    </w:p>
    <w:p w14:paraId="5279639E" w14:textId="77777777" w:rsidR="007812B7" w:rsidRDefault="007812B7" w:rsidP="007812B7">
      <w:pPr>
        <w:jc w:val="center"/>
      </w:pPr>
    </w:p>
    <w:p w14:paraId="15EF8AC1" w14:textId="77777777" w:rsidR="007812B7" w:rsidRDefault="007812B7" w:rsidP="007812B7">
      <w:pPr>
        <w:jc w:val="center"/>
      </w:pPr>
    </w:p>
    <w:p w14:paraId="21AAC63D" w14:textId="77777777" w:rsidR="007812B7" w:rsidRDefault="007812B7" w:rsidP="007812B7">
      <w:pPr>
        <w:jc w:val="center"/>
      </w:pPr>
    </w:p>
    <w:p w14:paraId="2F83C783" w14:textId="77777777" w:rsidR="007812B7" w:rsidRDefault="007812B7" w:rsidP="007812B7">
      <w:pPr>
        <w:jc w:val="center"/>
      </w:pPr>
    </w:p>
    <w:p w14:paraId="6D89ACA7" w14:textId="77777777" w:rsidR="007812B7" w:rsidRDefault="007812B7" w:rsidP="007812B7">
      <w:pPr>
        <w:jc w:val="center"/>
      </w:pPr>
    </w:p>
    <w:p w14:paraId="55B1681F" w14:textId="77777777" w:rsidR="007812B7" w:rsidRDefault="007812B7" w:rsidP="007812B7">
      <w:pPr>
        <w:rPr>
          <w:i/>
        </w:rPr>
        <w:bidi w:val="0"/>
      </w:pPr>
      <w:r>
        <w:rPr>
          <w:lang w:val="fr-be"/>
          <w:b w:val="0"/>
          <w:bCs w:val="0"/>
          <w:i w:val="1"/>
          <w:iCs w:val="1"/>
          <w:u w:val="none"/>
          <w:vertAlign w:val="baseline"/>
          <w:rtl w:val="0"/>
        </w:rPr>
        <w:br w:type="page"/>
      </w:r>
    </w:p>
    <w:p w14:paraId="11F44502" w14:textId="77777777" w:rsidR="007812B7" w:rsidRPr="008C22F2" w:rsidRDefault="007812B7" w:rsidP="007812B7">
      <w:pPr>
        <w:rPr>
          <w:rFonts w:ascii="Tahoma" w:hAnsi="Tahoma" w:cs="Tahoma"/>
          <w:i/>
        </w:rPr>
        <w:bidi w:val="0"/>
      </w:pPr>
      <w:r>
        <w:rPr>
          <w:rFonts w:ascii="Tahoma" w:cs="Tahoma" w:hAnsi="Tahoma"/>
          <w:lang w:val="fr-be"/>
          <w:b w:val="0"/>
          <w:bCs w:val="0"/>
          <w:i w:val="1"/>
          <w:iCs w:val="1"/>
          <w:u w:val="none"/>
          <w:vertAlign w:val="baseline"/>
          <w:rtl w:val="0"/>
        </w:rPr>
        <w:t xml:space="preserve">Auteur</w:t>
      </w:r>
    </w:p>
    <w:p w14:paraId="630805BD" w14:textId="77777777" w:rsidR="007812B7" w:rsidRPr="008C22F2" w:rsidRDefault="007812B7" w:rsidP="007812B7">
      <w:pPr>
        <w:rPr>
          <w:rFonts w:ascii="Tahoma" w:hAnsi="Tahoma" w:cs="Tahoma"/>
        </w:rPr>
        <w:bidi w:val="0"/>
      </w:pPr>
      <w:r>
        <w:rPr>
          <w:rFonts w:ascii="Tahoma" w:cs="Tahoma" w:hAnsi="Tahoma"/>
          <w:lang w:val="fr-be"/>
          <w:b w:val="0"/>
          <w:bCs w:val="0"/>
          <w:i w:val="0"/>
          <w:iCs w:val="0"/>
          <w:u w:val="none"/>
          <w:vertAlign w:val="baseline"/>
          <w:rtl w:val="0"/>
        </w:rPr>
        <w:t xml:space="preserve">Phn Carolien Bogaerts, Responsable des soins pharmaceutiques de la KOVAG</w:t>
      </w:r>
    </w:p>
    <w:p w14:paraId="45D0FD59" w14:textId="77777777" w:rsidR="007812B7" w:rsidRPr="008C22F2" w:rsidRDefault="007812B7" w:rsidP="007812B7">
      <w:pPr>
        <w:rPr>
          <w:rFonts w:ascii="Tahoma" w:hAnsi="Tahoma" w:cs="Tahoma"/>
        </w:rPr>
      </w:pPr>
    </w:p>
    <w:p w14:paraId="7D94296D" w14:textId="77777777" w:rsidR="007812B7" w:rsidRPr="008C22F2" w:rsidRDefault="007812B7" w:rsidP="007812B7">
      <w:pPr>
        <w:rPr>
          <w:rFonts w:ascii="Tahoma" w:hAnsi="Tahoma" w:cs="Tahoma"/>
          <w:i/>
        </w:rPr>
        <w:bidi w:val="0"/>
      </w:pPr>
      <w:r>
        <w:rPr>
          <w:rFonts w:ascii="Tahoma" w:cs="Tahoma" w:hAnsi="Tahoma"/>
          <w:lang w:val="fr-be"/>
          <w:b w:val="0"/>
          <w:bCs w:val="0"/>
          <w:i w:val="1"/>
          <w:iCs w:val="1"/>
          <w:u w:val="none"/>
          <w:vertAlign w:val="baseline"/>
          <w:rtl w:val="0"/>
        </w:rPr>
        <w:t xml:space="preserve">Avec la collaboration de</w:t>
      </w:r>
    </w:p>
    <w:p w14:paraId="38064298" w14:textId="77777777" w:rsidR="007812B7" w:rsidRPr="008C22F2" w:rsidRDefault="007812B7" w:rsidP="007812B7">
      <w:pPr>
        <w:rPr>
          <w:rFonts w:ascii="Tahoma" w:eastAsia="Times New Roman" w:hAnsi="Tahoma" w:cs="Tahoma"/>
        </w:rPr>
        <w:bidi w:val="0"/>
      </w:pPr>
      <w:r>
        <w:rPr>
          <w:rFonts w:ascii="Tahoma" w:cs="Tahoma" w:eastAsia="Times New Roman" w:hAnsi="Tahoma"/>
          <w:lang w:val="fr-be"/>
          <w:b w:val="0"/>
          <w:bCs w:val="0"/>
          <w:i w:val="0"/>
          <w:iCs w:val="0"/>
          <w:u w:val="none"/>
          <w:vertAlign w:val="baseline"/>
          <w:rtl w:val="0"/>
        </w:rPr>
        <w:t xml:space="preserve">Ce programme de promotion de la qualité est une initiative conjointe : </w:t>
      </w:r>
    </w:p>
    <w:p w14:paraId="63358EC5" w14:textId="77777777" w:rsidR="007812B7" w:rsidRDefault="007812B7" w:rsidP="007812B7">
      <w:pPr>
        <w:pStyle w:val="Lijstalinea"/>
        <w:numPr>
          <w:ilvl w:val="0"/>
          <w:numId w:val="2"/>
        </w:numPr>
        <w:spacing w:after="200"/>
        <w:rPr>
          <w:rFonts w:ascii="Tahoma" w:eastAsia="Times New Roman" w:hAnsi="Tahoma" w:cs="Tahoma"/>
        </w:rPr>
        <w:bidi w:val="0"/>
      </w:pPr>
      <w:r>
        <w:rPr>
          <w:rFonts w:ascii="Tahoma" w:cs="Tahoma" w:eastAsia="Times New Roman" w:hAnsi="Tahoma"/>
          <w:lang w:val="fr-be"/>
          <w:b w:val="0"/>
          <w:bCs w:val="0"/>
          <w:i w:val="0"/>
          <w:iCs w:val="0"/>
          <w:u w:val="none"/>
          <w:vertAlign w:val="baseline"/>
          <w:rtl w:val="0"/>
        </w:rPr>
        <w:t xml:space="preserve">du Réseau des pharmaciens flamands (</w:t>
      </w:r>
      <w:r>
        <w:rPr>
          <w:rFonts w:ascii="Tahoma" w:cs="Tahoma" w:eastAsia="Times New Roman" w:hAnsi="Tahoma"/>
          <w:lang w:val="fr-be"/>
          <w:b w:val="0"/>
          <w:bCs w:val="0"/>
          <w:i w:val="1"/>
          <w:iCs w:val="1"/>
          <w:u w:val="none"/>
          <w:vertAlign w:val="baseline"/>
          <w:rtl w:val="0"/>
        </w:rPr>
        <w:t xml:space="preserve">Vlaams Apothekersnetwerk</w:t>
      </w:r>
      <w:r>
        <w:rPr>
          <w:rFonts w:ascii="Tahoma" w:cs="Tahoma" w:eastAsia="Times New Roman" w:hAnsi="Tahoma"/>
          <w:lang w:val="fr-be"/>
          <w:b w:val="0"/>
          <w:bCs w:val="0"/>
          <w:i w:val="0"/>
          <w:iCs w:val="0"/>
          <w:u w:val="none"/>
          <w:vertAlign w:val="baseline"/>
          <w:rtl w:val="0"/>
        </w:rPr>
        <w:t xml:space="preserve"> [VAN])</w:t>
      </w:r>
    </w:p>
    <w:p w14:paraId="18B2F555" w14:textId="77777777" w:rsidR="009312F1" w:rsidRPr="00B42FC3" w:rsidRDefault="00B42FC3" w:rsidP="00B42FC3">
      <w:pPr>
        <w:pStyle w:val="Lijstalinea"/>
        <w:numPr>
          <w:ilvl w:val="0"/>
          <w:numId w:val="2"/>
        </w:numPr>
        <w:rPr>
          <w:rFonts w:ascii="Tahoma" w:hAnsi="Tahoma" w:cs="Tahoma"/>
          <w:szCs w:val="22"/>
        </w:rPr>
        <w:bidi w:val="0"/>
      </w:pPr>
      <w:r>
        <w:rPr>
          <w:rFonts w:ascii="Tahoma" w:cs="Tahoma" w:hAnsi="Tahoma"/>
          <w:lang w:val="fr-be"/>
          <w:b w:val="0"/>
          <w:bCs w:val="0"/>
          <w:i w:val="0"/>
          <w:iCs w:val="0"/>
          <w:u w:val="none"/>
          <w:vertAlign w:val="baseline"/>
          <w:rtl w:val="0"/>
        </w:rPr>
        <w:t xml:space="preserve">du Groupe de projet « Psychofarmaca », UGent</w:t>
      </w:r>
    </w:p>
    <w:p w14:paraId="247A8896" w14:textId="77777777" w:rsidR="009312F1" w:rsidRDefault="009312F1" w:rsidP="007812B7">
      <w:pPr>
        <w:pStyle w:val="Lijstalinea"/>
        <w:numPr>
          <w:ilvl w:val="0"/>
          <w:numId w:val="2"/>
        </w:numPr>
        <w:spacing w:after="200"/>
        <w:rPr>
          <w:rFonts w:ascii="Tahoma" w:eastAsia="Times New Roman" w:hAnsi="Tahoma" w:cs="Tahoma"/>
        </w:rPr>
        <w:bidi w:val="0"/>
      </w:pPr>
      <w:r>
        <w:rPr>
          <w:rFonts w:ascii="Tahoma" w:cs="Tahoma" w:eastAsia="Times New Roman" w:hAnsi="Tahoma"/>
          <w:lang w:val="fr-be"/>
          <w:b w:val="0"/>
          <w:bCs w:val="0"/>
          <w:i w:val="0"/>
          <w:iCs w:val="0"/>
          <w:u w:val="none"/>
          <w:vertAlign w:val="baseline"/>
          <w:rtl w:val="0"/>
        </w:rPr>
        <w:t xml:space="preserve">de l'APB (Association pharmaceutique belge)</w:t>
      </w:r>
    </w:p>
    <w:p w14:paraId="0BD699A5" w14:textId="77777777" w:rsidR="009312F1" w:rsidRPr="008C22F2" w:rsidRDefault="009312F1" w:rsidP="007812B7">
      <w:pPr>
        <w:pStyle w:val="Lijstalinea"/>
        <w:numPr>
          <w:ilvl w:val="0"/>
          <w:numId w:val="2"/>
        </w:numPr>
        <w:spacing w:after="200"/>
        <w:rPr>
          <w:rFonts w:ascii="Tahoma" w:eastAsia="Times New Roman" w:hAnsi="Tahoma" w:cs="Tahoma"/>
        </w:rPr>
        <w:bidi w:val="0"/>
      </w:pPr>
      <w:r>
        <w:rPr>
          <w:rFonts w:ascii="Tahoma" w:cs="Tahoma" w:eastAsia="Times New Roman" w:hAnsi="Tahoma"/>
          <w:lang w:val="fr-be"/>
          <w:b w:val="0"/>
          <w:bCs w:val="0"/>
          <w:i w:val="0"/>
          <w:iCs w:val="0"/>
          <w:u w:val="none"/>
          <w:vertAlign w:val="baseline"/>
          <w:rtl w:val="0"/>
        </w:rPr>
        <w:t xml:space="preserve">et de Domus Medica</w:t>
      </w:r>
    </w:p>
    <w:p w14:paraId="42D0F66E" w14:textId="77777777" w:rsidR="007812B7" w:rsidRPr="008C22F2" w:rsidRDefault="007812B7" w:rsidP="007812B7">
      <w:pPr>
        <w:rPr>
          <w:rFonts w:ascii="Tahoma" w:hAnsi="Tahoma" w:cs="Tahoma"/>
        </w:rPr>
      </w:pPr>
    </w:p>
    <w:p w14:paraId="658AA93C" w14:textId="77777777" w:rsidR="007812B7" w:rsidRPr="008C22F2" w:rsidRDefault="007812B7" w:rsidP="007812B7">
      <w:pPr>
        <w:rPr>
          <w:rFonts w:ascii="Tahoma" w:hAnsi="Tahoma" w:cs="Tahoma"/>
          <w:i/>
        </w:rPr>
        <w:bidi w:val="0"/>
      </w:pPr>
      <w:r>
        <w:rPr>
          <w:rFonts w:ascii="Tahoma" w:cs="Tahoma" w:hAnsi="Tahoma"/>
          <w:lang w:val="fr-be"/>
          <w:b w:val="0"/>
          <w:bCs w:val="0"/>
          <w:i w:val="1"/>
          <w:iCs w:val="1"/>
          <w:u w:val="none"/>
          <w:vertAlign w:val="baseline"/>
          <w:rtl w:val="0"/>
        </w:rPr>
        <w:t xml:space="preserve">Correspondance</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3"/>
      </w:tblGrid>
      <w:tr w:rsidR="007812B7" w:rsidRPr="008C22F2" w14:paraId="60A4BF3F" w14:textId="77777777" w:rsidTr="0089490D">
        <w:tc>
          <w:tcPr>
            <w:tcW w:w="6463" w:type="dxa"/>
          </w:tcPr>
          <w:p w14:paraId="138B4362" w14:textId="77777777" w:rsidR="007812B7" w:rsidRPr="008C22F2" w:rsidRDefault="007812B7" w:rsidP="0089490D">
            <w:pPr>
              <w:rPr>
                <w:rFonts w:ascii="Tahoma" w:eastAsia="Times New Roman" w:hAnsi="Tahoma" w:cs="Tahoma"/>
              </w:rPr>
              <w:bidi w:val="0"/>
            </w:pPr>
            <w:r>
              <w:rPr>
                <w:rFonts w:ascii="Tahoma" w:cs="Tahoma" w:eastAsia="Times New Roman" w:hAnsi="Tahoma"/>
                <w:lang w:val="fr-be"/>
                <w:b w:val="0"/>
                <w:bCs w:val="0"/>
                <w:i w:val="0"/>
                <w:iCs w:val="0"/>
                <w:u w:val="none"/>
                <w:vertAlign w:val="baseline"/>
                <w:rtl w:val="0"/>
              </w:rPr>
              <w:t xml:space="preserve">KOVAG </w:t>
            </w:r>
          </w:p>
        </w:tc>
      </w:tr>
      <w:tr w:rsidR="007812B7" w:rsidRPr="008C22F2" w14:paraId="4671F508" w14:textId="77777777" w:rsidTr="0089490D">
        <w:tc>
          <w:tcPr>
            <w:tcW w:w="6463" w:type="dxa"/>
          </w:tcPr>
          <w:p w14:paraId="2B49BA04" w14:textId="77777777" w:rsidR="007812B7" w:rsidRPr="008C22F2" w:rsidRDefault="007812B7" w:rsidP="0089490D">
            <w:pPr>
              <w:rPr>
                <w:rFonts w:ascii="Tahoma" w:eastAsia="Times New Roman" w:hAnsi="Tahoma" w:cs="Tahoma"/>
              </w:rPr>
              <w:bidi w:val="0"/>
            </w:pPr>
            <w:r>
              <w:rPr>
                <w:rFonts w:ascii="Tahoma" w:cs="Tahoma" w:eastAsia="Times New Roman" w:hAnsi="Tahoma"/>
                <w:lang w:val="fr-be"/>
                <w:b w:val="0"/>
                <w:bCs w:val="0"/>
                <w:i w:val="0"/>
                <w:iCs w:val="0"/>
                <w:u w:val="none"/>
                <w:vertAlign w:val="baseline"/>
                <w:rtl w:val="0"/>
              </w:rPr>
              <w:t xml:space="preserve">Phn Carolien Bogaerts</w:t>
            </w:r>
          </w:p>
        </w:tc>
      </w:tr>
      <w:tr w:rsidR="007812B7" w:rsidRPr="008C22F2" w14:paraId="4388517D" w14:textId="77777777" w:rsidTr="0089490D">
        <w:tc>
          <w:tcPr>
            <w:tcW w:w="6463" w:type="dxa"/>
          </w:tcPr>
          <w:p w14:paraId="1CD21BFC" w14:textId="77777777" w:rsidR="007812B7" w:rsidRPr="008C22F2" w:rsidRDefault="007812B7" w:rsidP="0089490D">
            <w:pPr>
              <w:rPr>
                <w:rFonts w:ascii="Tahoma" w:eastAsia="Times New Roman" w:hAnsi="Tahoma" w:cs="Tahoma"/>
              </w:rPr>
              <w:bidi w:val="0"/>
            </w:pPr>
            <w:r>
              <w:rPr>
                <w:rFonts w:ascii="Tahoma" w:cs="Tahoma" w:eastAsia="Times New Roman" w:hAnsi="Tahoma"/>
                <w:lang w:val="fr-be"/>
                <w:b w:val="0"/>
                <w:bCs w:val="0"/>
                <w:i w:val="0"/>
                <w:iCs w:val="0"/>
                <w:u w:val="none"/>
                <w:vertAlign w:val="baseline"/>
                <w:rtl w:val="0"/>
              </w:rPr>
              <w:t xml:space="preserve">Kortrijksesteenweg 157, 9830 Sint-Martens-Latem</w:t>
            </w:r>
          </w:p>
        </w:tc>
      </w:tr>
      <w:tr w:rsidR="007812B7" w:rsidRPr="008C22F2" w14:paraId="3C153EDB" w14:textId="77777777" w:rsidTr="0089490D">
        <w:tc>
          <w:tcPr>
            <w:tcW w:w="6463" w:type="dxa"/>
          </w:tcPr>
          <w:p w14:paraId="5FAAF210" w14:textId="77777777" w:rsidR="007812B7" w:rsidRPr="008C22F2" w:rsidRDefault="007812B7" w:rsidP="0089490D">
            <w:pPr>
              <w:rPr>
                <w:rFonts w:ascii="Tahoma" w:eastAsia="Times New Roman" w:hAnsi="Tahoma" w:cs="Tahoma"/>
              </w:rPr>
              <w:bidi w:val="0"/>
            </w:pPr>
            <w:r>
              <w:rPr>
                <w:rFonts w:ascii="Tahoma" w:cs="Tahoma" w:eastAsia="Times New Roman" w:hAnsi="Tahoma"/>
                <w:lang w:val="fr-be"/>
                <w:b w:val="0"/>
                <w:bCs w:val="0"/>
                <w:i w:val="0"/>
                <w:iCs w:val="0"/>
                <w:u w:val="none"/>
                <w:vertAlign w:val="baseline"/>
                <w:rtl w:val="0"/>
              </w:rPr>
              <w:t xml:space="preserve">09/225.41.90</w:t>
            </w:r>
          </w:p>
        </w:tc>
      </w:tr>
      <w:tr w:rsidR="007812B7" w:rsidRPr="008C22F2" w14:paraId="60A29B0D" w14:textId="77777777" w:rsidTr="0089490D">
        <w:tc>
          <w:tcPr>
            <w:tcW w:w="6463" w:type="dxa"/>
          </w:tcPr>
          <w:p w14:paraId="161938BE" w14:textId="77777777" w:rsidR="007812B7" w:rsidRPr="008C22F2" w:rsidRDefault="007812B7" w:rsidP="0089490D">
            <w:pPr>
              <w:rPr>
                <w:rFonts w:ascii="Tahoma" w:eastAsia="Times New Roman" w:hAnsi="Tahoma" w:cs="Tahoma"/>
              </w:rPr>
              <w:bidi w:val="0"/>
            </w:pPr>
            <w:r>
              <w:rPr>
                <w:rFonts w:ascii="Tahoma" w:cs="Tahoma" w:eastAsia="Times New Roman" w:hAnsi="Tahoma"/>
                <w:lang w:val="fr-be"/>
                <w:b w:val="0"/>
                <w:bCs w:val="0"/>
                <w:i w:val="0"/>
                <w:iCs w:val="0"/>
                <w:u w:val="none"/>
                <w:vertAlign w:val="baseline"/>
                <w:rtl w:val="0"/>
              </w:rPr>
              <w:t xml:space="preserve">Carolien.bogaerts@kovag.be</w:t>
            </w:r>
          </w:p>
        </w:tc>
      </w:tr>
    </w:tbl>
    <w:p w14:paraId="59232D3E" w14:textId="77777777" w:rsidR="007812B7" w:rsidRPr="008C22F2" w:rsidRDefault="007812B7" w:rsidP="007812B7">
      <w:pPr>
        <w:rPr>
          <w:rFonts w:ascii="Tahoma" w:hAnsi="Tahoma" w:cs="Tahoma"/>
        </w:rPr>
      </w:pPr>
    </w:p>
    <w:p w14:paraId="358B9677" w14:textId="77777777" w:rsidR="007812B7" w:rsidRPr="008C22F2" w:rsidRDefault="007812B7" w:rsidP="007812B7">
      <w:pPr>
        <w:rPr>
          <w:rFonts w:ascii="Tahoma" w:hAnsi="Tahoma" w:cs="Tahoma"/>
        </w:rPr>
      </w:pPr>
    </w:p>
    <w:p w14:paraId="47181F22" w14:textId="77777777" w:rsidR="007812B7" w:rsidRPr="008C22F2" w:rsidRDefault="007812B7" w:rsidP="007812B7"/>
    <w:p w14:paraId="036F3545" w14:textId="77777777" w:rsidR="007812B7" w:rsidRDefault="007812B7" w:rsidP="007812B7"/>
    <w:p w14:paraId="5C5B4A58" w14:textId="77777777" w:rsidR="007812B7" w:rsidRDefault="007812B7" w:rsidP="007812B7"/>
    <w:p w14:paraId="353FE73D" w14:textId="77777777" w:rsidR="007812B7" w:rsidRDefault="007812B7" w:rsidP="007812B7"/>
    <w:p w14:paraId="6F96DDC2" w14:textId="77777777" w:rsidR="007812B7" w:rsidRDefault="007812B7" w:rsidP="007812B7">
      <w:pPr>
        <w:rPr>
          <w:i/>
          <w:iCs/>
        </w:rPr>
      </w:pPr>
    </w:p>
    <w:p w14:paraId="09C64A13" w14:textId="77777777" w:rsidR="007812B7" w:rsidRDefault="007812B7" w:rsidP="007812B7">
      <w:pPr>
        <w:rPr>
          <w:i/>
          <w:iCs/>
        </w:rPr>
      </w:pPr>
    </w:p>
    <w:p w14:paraId="17147247" w14:textId="77777777" w:rsidR="007812B7" w:rsidRDefault="007812B7" w:rsidP="007812B7">
      <w:pPr>
        <w:rPr>
          <w:i/>
          <w:iCs/>
        </w:rPr>
      </w:pPr>
    </w:p>
    <w:p w14:paraId="0670CA30" w14:textId="77777777" w:rsidR="007812B7" w:rsidRDefault="007812B7" w:rsidP="007812B7">
      <w:pPr>
        <w:rPr>
          <w:i/>
          <w:iCs/>
        </w:rPr>
      </w:pPr>
    </w:p>
    <w:p w14:paraId="3009565A" w14:textId="77777777" w:rsidR="007812B7" w:rsidRDefault="007812B7" w:rsidP="007812B7">
      <w:pPr>
        <w:rPr>
          <w:i/>
          <w:iCs/>
        </w:rPr>
      </w:pPr>
    </w:p>
    <w:p w14:paraId="71427609" w14:textId="77777777" w:rsidR="007812B7" w:rsidRDefault="007812B7" w:rsidP="007812B7">
      <w:pPr>
        <w:rPr>
          <w:i/>
          <w:iCs/>
        </w:rPr>
      </w:pPr>
    </w:p>
    <w:p w14:paraId="1DB73214" w14:textId="77777777" w:rsidR="007812B7" w:rsidRDefault="007812B7" w:rsidP="007812B7">
      <w:pPr>
        <w:rPr>
          <w:i/>
          <w:iCs/>
        </w:rPr>
      </w:pPr>
    </w:p>
    <w:p w14:paraId="1808F805" w14:textId="77777777" w:rsidR="007812B7" w:rsidRDefault="007812B7" w:rsidP="007812B7">
      <w:pPr>
        <w:rPr>
          <w:i/>
          <w:iCs/>
        </w:rPr>
      </w:pPr>
    </w:p>
    <w:p w14:paraId="2B1F879F" w14:textId="77777777" w:rsidR="007812B7" w:rsidRDefault="007812B7" w:rsidP="007812B7">
      <w:pPr>
        <w:rPr>
          <w:i/>
          <w:iCs/>
        </w:rPr>
      </w:pPr>
    </w:p>
    <w:p w14:paraId="73A2B441" w14:textId="77777777" w:rsidR="007812B7" w:rsidRDefault="007812B7" w:rsidP="007812B7">
      <w:pPr>
        <w:rPr>
          <w:i/>
          <w:iCs/>
        </w:rPr>
      </w:pPr>
    </w:p>
    <w:p w14:paraId="43EA051E" w14:textId="77777777" w:rsidR="007812B7" w:rsidRDefault="007812B7" w:rsidP="007812B7">
      <w:pPr>
        <w:rPr>
          <w:i/>
          <w:iCs/>
        </w:rPr>
      </w:pPr>
    </w:p>
    <w:p w14:paraId="03D33222" w14:textId="77777777" w:rsidR="007812B7" w:rsidRDefault="007812B7" w:rsidP="007812B7">
      <w:pPr>
        <w:rPr>
          <w:i/>
          <w:iCs/>
        </w:rPr>
      </w:pPr>
    </w:p>
    <w:p w14:paraId="5836FAD9" w14:textId="77777777" w:rsidR="007812B7" w:rsidRDefault="007812B7" w:rsidP="007812B7">
      <w:pPr>
        <w:rPr>
          <w:i/>
          <w:iCs/>
        </w:rPr>
      </w:pPr>
    </w:p>
    <w:p w14:paraId="50422F06" w14:textId="77777777" w:rsidR="007812B7" w:rsidRDefault="007812B7" w:rsidP="007812B7">
      <w:pPr>
        <w:rPr>
          <w:i/>
          <w:iCs/>
        </w:rPr>
      </w:pPr>
    </w:p>
    <w:p w14:paraId="1612CB01" w14:textId="77777777" w:rsidR="007812B7" w:rsidRDefault="007812B7" w:rsidP="007812B7">
      <w:pPr>
        <w:rPr>
          <w:i/>
          <w:iCs/>
        </w:rPr>
      </w:pPr>
    </w:p>
    <w:p w14:paraId="6A02A653" w14:textId="77777777" w:rsidR="007812B7" w:rsidRDefault="007812B7" w:rsidP="007812B7">
      <w:pPr>
        <w:rPr>
          <w:i/>
          <w:iCs/>
        </w:rPr>
      </w:pPr>
    </w:p>
    <w:p w14:paraId="02B3AA81" w14:textId="77777777" w:rsidR="007812B7" w:rsidRDefault="007812B7" w:rsidP="007812B7">
      <w:pPr>
        <w:rPr>
          <w:i/>
          <w:iCs/>
        </w:rPr>
      </w:pPr>
    </w:p>
    <w:p w14:paraId="41A0BD01" w14:textId="77777777" w:rsidR="007812B7" w:rsidRDefault="007812B7" w:rsidP="007812B7">
      <w:pPr>
        <w:rPr>
          <w:i/>
          <w:iCs/>
        </w:rPr>
      </w:pPr>
    </w:p>
    <w:p w14:paraId="4E7F944D" w14:textId="77777777" w:rsidR="007812B7" w:rsidRDefault="007812B7" w:rsidP="007812B7"/>
    <w:p w14:paraId="0F691CA7" w14:textId="77777777" w:rsidR="007812B7" w:rsidRDefault="007812B7" w:rsidP="007812B7"/>
    <w:p w14:paraId="4E7CDB81" w14:textId="77777777" w:rsidR="007812B7" w:rsidRDefault="007812B7" w:rsidP="007812B7"/>
    <w:p w14:paraId="26FDBD7B" w14:textId="77777777" w:rsidR="007812B7" w:rsidRDefault="007812B7" w:rsidP="007812B7"/>
    <w:p w14:paraId="6F5AD473" w14:textId="77777777" w:rsidR="007812B7" w:rsidRDefault="007812B7" w:rsidP="007812B7"/>
    <w:p w14:paraId="0A952589" w14:textId="77777777" w:rsidR="007812B7" w:rsidRDefault="007812B7" w:rsidP="007812B7"/>
    <w:p w14:paraId="16CD9FA9" w14:textId="77777777" w:rsidR="007812B7" w:rsidRDefault="007812B7" w:rsidP="007812B7">
      <w:pPr>
        <w:bidi w:val="0"/>
      </w:pPr>
      <w:r>
        <w:rPr>
          <w:lang w:val="fr-be"/>
          <w:b w:val="0"/>
          <w:bCs w:val="0"/>
          <w:i w:val="0"/>
          <w:iCs w:val="0"/>
          <w:u w:val="none"/>
          <w:vertAlign w:val="baseline"/>
          <w:rtl w:val="0"/>
        </w:rPr>
        <w:t xml:space="preserve">Sommaire</w:t>
      </w:r>
    </w:p>
    <w:p w14:paraId="6972D448" w14:textId="77777777" w:rsidR="007812B7" w:rsidRDefault="007812B7" w:rsidP="007812B7"/>
    <w:p w14:paraId="7546CFB4" w14:textId="77777777" w:rsidR="007812B7" w:rsidRDefault="007812B7" w:rsidP="007812B7">
      <w:pPr>
        <w:pStyle w:val="Lijstalinea"/>
        <w:numPr>
          <w:ilvl w:val="0"/>
          <w:numId w:val="1"/>
        </w:numPr>
        <w:bidi w:val="0"/>
      </w:pPr>
      <w:r>
        <w:rPr>
          <w:lang w:val="fr-be"/>
          <w:b w:val="0"/>
          <w:bCs w:val="0"/>
          <w:i w:val="0"/>
          <w:iCs w:val="0"/>
          <w:u w:val="none"/>
          <w:vertAlign w:val="baseline"/>
          <w:rtl w:val="0"/>
        </w:rPr>
        <w:t xml:space="preserve">Introduction</w:t>
      </w:r>
    </w:p>
    <w:p w14:paraId="389B2EC4" w14:textId="77777777" w:rsidR="007812B7" w:rsidRDefault="007812B7" w:rsidP="00144DCF">
      <w:pPr>
        <w:pStyle w:val="Lijstalinea"/>
        <w:numPr>
          <w:ilvl w:val="1"/>
          <w:numId w:val="43"/>
        </w:numPr>
        <w:bidi w:val="0"/>
      </w:pPr>
      <w:r>
        <w:rPr>
          <w:lang w:val="fr-be"/>
          <w:b w:val="0"/>
          <w:bCs w:val="0"/>
          <w:i w:val="0"/>
          <w:iCs w:val="0"/>
          <w:u w:val="none"/>
          <w:vertAlign w:val="baseline"/>
          <w:rtl w:val="0"/>
        </w:rPr>
        <w:t xml:space="preserve">Motivation pour le sujet choisi</w:t>
      </w:r>
    </w:p>
    <w:p w14:paraId="345DF124" w14:textId="77777777" w:rsidR="007812B7" w:rsidRDefault="007812B7" w:rsidP="00144DCF">
      <w:pPr>
        <w:pStyle w:val="Lijstalinea"/>
        <w:numPr>
          <w:ilvl w:val="1"/>
          <w:numId w:val="43"/>
        </w:numPr>
        <w:bidi w:val="0"/>
      </w:pPr>
      <w:r>
        <w:rPr>
          <w:lang w:val="fr-be"/>
          <w:b w:val="0"/>
          <w:bCs w:val="0"/>
          <w:i w:val="0"/>
          <w:iCs w:val="0"/>
          <w:u w:val="none"/>
          <w:vertAlign w:val="baseline"/>
          <w:rtl w:val="0"/>
        </w:rPr>
        <w:t xml:space="preserve">Objectif de la concertation médico-pharmaceutique</w:t>
      </w:r>
    </w:p>
    <w:p w14:paraId="12F8C70D" w14:textId="77777777" w:rsidR="007812B7" w:rsidRDefault="007812B7" w:rsidP="00144DCF">
      <w:pPr>
        <w:pStyle w:val="Lijstalinea"/>
        <w:numPr>
          <w:ilvl w:val="1"/>
          <w:numId w:val="43"/>
        </w:numPr>
        <w:bidi w:val="0"/>
      </w:pPr>
      <w:r>
        <w:rPr>
          <w:lang w:val="fr-be"/>
          <w:b w:val="0"/>
          <w:bCs w:val="0"/>
          <w:i w:val="0"/>
          <w:iCs w:val="0"/>
          <w:u w:val="none"/>
          <w:vertAlign w:val="baseline"/>
          <w:rtl w:val="0"/>
        </w:rPr>
        <w:t xml:space="preserve">Feuille de route pour le lancement de la CMP</w:t>
      </w:r>
    </w:p>
    <w:p w14:paraId="6CF8F072" w14:textId="77777777" w:rsidR="00902A45" w:rsidRDefault="00902A45" w:rsidP="00144DCF">
      <w:pPr>
        <w:pStyle w:val="Lijstalinea"/>
        <w:numPr>
          <w:ilvl w:val="1"/>
          <w:numId w:val="43"/>
        </w:numPr>
        <w:bidi w:val="0"/>
      </w:pPr>
      <w:r>
        <w:rPr>
          <w:lang w:val="fr-be"/>
          <w:b w:val="0"/>
          <w:bCs w:val="0"/>
          <w:i w:val="0"/>
          <w:iCs w:val="0"/>
          <w:u w:val="none"/>
          <w:vertAlign w:val="baseline"/>
          <w:rtl w:val="0"/>
        </w:rPr>
        <w:t xml:space="preserve">Pour préparer la CMP</w:t>
      </w:r>
    </w:p>
    <w:p w14:paraId="252D447F" w14:textId="77777777" w:rsidR="00B817F2" w:rsidRDefault="00B817F2" w:rsidP="007812B7">
      <w:pPr>
        <w:pStyle w:val="Lijstalinea"/>
        <w:numPr>
          <w:ilvl w:val="0"/>
          <w:numId w:val="1"/>
        </w:numPr>
        <w:bidi w:val="0"/>
      </w:pPr>
      <w:r>
        <w:rPr>
          <w:lang w:val="fr-be"/>
          <w:b w:val="0"/>
          <w:bCs w:val="0"/>
          <w:i w:val="0"/>
          <w:iCs w:val="0"/>
          <w:u w:val="none"/>
          <w:vertAlign w:val="baseline"/>
          <w:rtl w:val="0"/>
        </w:rPr>
        <w:t xml:space="preserve">Quelques notions</w:t>
      </w:r>
    </w:p>
    <w:p w14:paraId="54A97202" w14:textId="77777777" w:rsidR="002C2CDB" w:rsidRDefault="00C20482" w:rsidP="007812B7">
      <w:pPr>
        <w:pStyle w:val="Lijstalinea"/>
        <w:numPr>
          <w:ilvl w:val="0"/>
          <w:numId w:val="1"/>
        </w:numPr>
        <w:bidi w:val="0"/>
      </w:pPr>
      <w:r>
        <w:rPr>
          <w:lang w:val="fr-be"/>
          <w:b w:val="0"/>
          <w:bCs w:val="0"/>
          <w:i w:val="0"/>
          <w:iCs w:val="0"/>
          <w:u w:val="none"/>
          <w:vertAlign w:val="baseline"/>
          <w:rtl w:val="0"/>
        </w:rPr>
        <w:t xml:space="preserve">Prise en charge de l'insomnie</w:t>
      </w:r>
    </w:p>
    <w:p w14:paraId="0387A793" w14:textId="77777777" w:rsidR="00C20482" w:rsidRDefault="00C20482" w:rsidP="00C20482">
      <w:pPr>
        <w:pStyle w:val="Lijstalinea"/>
        <w:numPr>
          <w:ilvl w:val="1"/>
          <w:numId w:val="1"/>
        </w:numPr>
        <w:bidi w:val="0"/>
      </w:pPr>
      <w:r>
        <w:rPr>
          <w:lang w:val="fr-be"/>
          <w:b w:val="0"/>
          <w:bCs w:val="0"/>
          <w:i w:val="0"/>
          <w:iCs w:val="0"/>
          <w:u w:val="none"/>
          <w:vertAlign w:val="baseline"/>
          <w:rtl w:val="0"/>
        </w:rPr>
        <w:t xml:space="preserve">Psychoéducation</w:t>
      </w:r>
    </w:p>
    <w:p w14:paraId="063454A6" w14:textId="77777777" w:rsidR="00C20482" w:rsidRDefault="00C20482" w:rsidP="00C20482">
      <w:pPr>
        <w:pStyle w:val="Lijstalinea"/>
        <w:numPr>
          <w:ilvl w:val="1"/>
          <w:numId w:val="1"/>
        </w:numPr>
        <w:bidi w:val="0"/>
      </w:pPr>
      <w:r>
        <w:rPr>
          <w:lang w:val="fr-be"/>
          <w:b w:val="0"/>
          <w:bCs w:val="0"/>
          <w:i w:val="0"/>
          <w:iCs w:val="0"/>
          <w:u w:val="none"/>
          <w:vertAlign w:val="baseline"/>
          <w:rtl w:val="0"/>
        </w:rPr>
        <w:t xml:space="preserve">Hygiène de sommeil</w:t>
      </w:r>
    </w:p>
    <w:p w14:paraId="20A01828" w14:textId="77777777" w:rsidR="00C20482" w:rsidRDefault="00C20482" w:rsidP="00C20482">
      <w:pPr>
        <w:pStyle w:val="Lijstalinea"/>
        <w:numPr>
          <w:ilvl w:val="2"/>
          <w:numId w:val="1"/>
        </w:numPr>
        <w:bidi w:val="0"/>
      </w:pPr>
      <w:r>
        <w:rPr>
          <w:lang w:val="fr-be"/>
          <w:b w:val="0"/>
          <w:bCs w:val="0"/>
          <w:i w:val="0"/>
          <w:iCs w:val="0"/>
          <w:u w:val="none"/>
          <w:vertAlign w:val="baseline"/>
          <w:rtl w:val="0"/>
        </w:rPr>
        <w:t xml:space="preserve">Environnement de sommeil</w:t>
      </w:r>
    </w:p>
    <w:p w14:paraId="38CB84AF" w14:textId="77777777" w:rsidR="00C20482" w:rsidRDefault="00C20482" w:rsidP="00C20482">
      <w:pPr>
        <w:pStyle w:val="Lijstalinea"/>
        <w:numPr>
          <w:ilvl w:val="2"/>
          <w:numId w:val="1"/>
        </w:numPr>
        <w:bidi w:val="0"/>
      </w:pPr>
      <w:r>
        <w:rPr>
          <w:lang w:val="fr-be"/>
          <w:b w:val="0"/>
          <w:bCs w:val="0"/>
          <w:i w:val="0"/>
          <w:iCs w:val="0"/>
          <w:u w:val="none"/>
          <w:vertAlign w:val="baseline"/>
          <w:rtl w:val="0"/>
        </w:rPr>
        <w:t xml:space="preserve">Pattern de sommeil/veille</w:t>
      </w:r>
    </w:p>
    <w:p w14:paraId="72ADF25B" w14:textId="77777777" w:rsidR="00C20482" w:rsidRDefault="00C20482" w:rsidP="00C20482">
      <w:pPr>
        <w:pStyle w:val="Lijstalinea"/>
        <w:numPr>
          <w:ilvl w:val="2"/>
          <w:numId w:val="1"/>
        </w:numPr>
        <w:bidi w:val="0"/>
      </w:pPr>
      <w:r>
        <w:rPr>
          <w:lang w:val="fr-be"/>
          <w:b w:val="0"/>
          <w:bCs w:val="0"/>
          <w:i w:val="0"/>
          <w:iCs w:val="0"/>
          <w:u w:val="none"/>
          <w:vertAlign w:val="baseline"/>
          <w:rtl w:val="0"/>
        </w:rPr>
        <w:t xml:space="preserve">Détente</w:t>
      </w:r>
    </w:p>
    <w:p w14:paraId="16378386" w14:textId="77777777" w:rsidR="00C20482" w:rsidRDefault="00C20482" w:rsidP="00C20482">
      <w:pPr>
        <w:pStyle w:val="Lijstalinea"/>
        <w:numPr>
          <w:ilvl w:val="2"/>
          <w:numId w:val="1"/>
        </w:numPr>
        <w:bidi w:val="0"/>
      </w:pPr>
      <w:r>
        <w:rPr>
          <w:lang w:val="fr-be"/>
          <w:b w:val="0"/>
          <w:bCs w:val="0"/>
          <w:i w:val="0"/>
          <w:iCs w:val="0"/>
          <w:u w:val="none"/>
          <w:vertAlign w:val="baseline"/>
          <w:rtl w:val="0"/>
        </w:rPr>
        <w:t xml:space="preserve">Alimentation saine</w:t>
      </w:r>
    </w:p>
    <w:p w14:paraId="6ABD65E6" w14:textId="77777777" w:rsidR="00C20482" w:rsidRDefault="00C20482" w:rsidP="00C20482">
      <w:pPr>
        <w:pStyle w:val="Lijstalinea"/>
        <w:numPr>
          <w:ilvl w:val="2"/>
          <w:numId w:val="1"/>
        </w:numPr>
        <w:bidi w:val="0"/>
      </w:pPr>
      <w:r>
        <w:rPr>
          <w:lang w:val="fr-be"/>
          <w:b w:val="0"/>
          <w:bCs w:val="0"/>
          <w:i w:val="0"/>
          <w:iCs w:val="0"/>
          <w:u w:val="none"/>
          <w:vertAlign w:val="baseline"/>
          <w:rtl w:val="0"/>
        </w:rPr>
        <w:t xml:space="preserve">Déconnexion</w:t>
      </w:r>
    </w:p>
    <w:p w14:paraId="7EFB078F" w14:textId="77777777" w:rsidR="00C20482" w:rsidRDefault="00C20482" w:rsidP="00C20482">
      <w:pPr>
        <w:pStyle w:val="Lijstalinea"/>
        <w:numPr>
          <w:ilvl w:val="2"/>
          <w:numId w:val="1"/>
        </w:numPr>
        <w:bidi w:val="0"/>
      </w:pPr>
      <w:r>
        <w:rPr>
          <w:lang w:val="fr-be"/>
          <w:b w:val="0"/>
          <w:bCs w:val="0"/>
          <w:i w:val="0"/>
          <w:iCs w:val="0"/>
          <w:u w:val="none"/>
          <w:vertAlign w:val="baseline"/>
          <w:rtl w:val="0"/>
        </w:rPr>
        <w:t xml:space="preserve">Activité physique</w:t>
      </w:r>
    </w:p>
    <w:p w14:paraId="7F5E0570" w14:textId="77777777" w:rsidR="00C20482" w:rsidRDefault="00C20482" w:rsidP="00C20482">
      <w:pPr>
        <w:pStyle w:val="Lijstalinea"/>
        <w:numPr>
          <w:ilvl w:val="2"/>
          <w:numId w:val="1"/>
        </w:numPr>
        <w:bidi w:val="0"/>
      </w:pPr>
      <w:r>
        <w:rPr>
          <w:lang w:val="fr-be"/>
          <w:b w:val="0"/>
          <w:bCs w:val="0"/>
          <w:i w:val="0"/>
          <w:iCs w:val="0"/>
          <w:u w:val="none"/>
          <w:vertAlign w:val="baseline"/>
          <w:rtl w:val="0"/>
        </w:rPr>
        <w:t xml:space="preserve">Thérapie comportementale cognitive</w:t>
      </w:r>
    </w:p>
    <w:p w14:paraId="550389B4" w14:textId="77777777" w:rsidR="00C20482" w:rsidRDefault="00C20482" w:rsidP="00C20482">
      <w:pPr>
        <w:pStyle w:val="Lijstalinea"/>
        <w:numPr>
          <w:ilvl w:val="3"/>
          <w:numId w:val="1"/>
        </w:numPr>
        <w:bidi w:val="0"/>
      </w:pPr>
      <w:r>
        <w:rPr>
          <w:lang w:val="fr-be"/>
          <w:b w:val="0"/>
          <w:bCs w:val="0"/>
          <w:i w:val="0"/>
          <w:iCs w:val="0"/>
          <w:u w:val="none"/>
          <w:vertAlign w:val="baseline"/>
          <w:rtl w:val="0"/>
        </w:rPr>
        <w:t xml:space="preserve">Thérapie cognitive</w:t>
      </w:r>
    </w:p>
    <w:p w14:paraId="03C6AD83" w14:textId="77777777" w:rsidR="00C20482" w:rsidRDefault="00C20482" w:rsidP="00C20482">
      <w:pPr>
        <w:pStyle w:val="Lijstalinea"/>
        <w:numPr>
          <w:ilvl w:val="3"/>
          <w:numId w:val="1"/>
        </w:numPr>
        <w:bidi w:val="0"/>
      </w:pPr>
      <w:r>
        <w:rPr>
          <w:lang w:val="fr-be"/>
          <w:b w:val="0"/>
          <w:bCs w:val="0"/>
          <w:i w:val="0"/>
          <w:iCs w:val="0"/>
          <w:u w:val="none"/>
          <w:vertAlign w:val="baseline"/>
          <w:rtl w:val="0"/>
        </w:rPr>
        <w:t xml:space="preserve">Thérapie de contrôle du stimulus</w:t>
      </w:r>
    </w:p>
    <w:p w14:paraId="77FB3C60" w14:textId="77777777" w:rsidR="00C20482" w:rsidRDefault="00C20482" w:rsidP="00C20482">
      <w:pPr>
        <w:pStyle w:val="Lijstalinea"/>
        <w:numPr>
          <w:ilvl w:val="3"/>
          <w:numId w:val="1"/>
        </w:numPr>
        <w:bidi w:val="0"/>
      </w:pPr>
      <w:r>
        <w:rPr>
          <w:lang w:val="fr-be"/>
          <w:b w:val="0"/>
          <w:bCs w:val="0"/>
          <w:i w:val="0"/>
          <w:iCs w:val="0"/>
          <w:u w:val="none"/>
          <w:vertAlign w:val="baseline"/>
          <w:rtl w:val="0"/>
        </w:rPr>
        <w:t xml:space="preserve">Thérapie de restriction du sommeil</w:t>
      </w:r>
    </w:p>
    <w:p w14:paraId="7C481B25" w14:textId="77777777" w:rsidR="00C20482" w:rsidRDefault="00C20482" w:rsidP="00C20482">
      <w:pPr>
        <w:pStyle w:val="Lijstalinea"/>
        <w:numPr>
          <w:ilvl w:val="3"/>
          <w:numId w:val="1"/>
        </w:numPr>
        <w:bidi w:val="0"/>
      </w:pPr>
      <w:r>
        <w:rPr>
          <w:lang w:val="fr-be"/>
          <w:b w:val="0"/>
          <w:bCs w:val="0"/>
          <w:i w:val="0"/>
          <w:iCs w:val="0"/>
          <w:u w:val="none"/>
          <w:vertAlign w:val="baseline"/>
          <w:rtl w:val="0"/>
        </w:rPr>
        <w:t xml:space="preserve">Preuves en faveur de la thérapie comportementale cognitive</w:t>
      </w:r>
    </w:p>
    <w:p w14:paraId="75464669" w14:textId="77777777" w:rsidR="00C20482" w:rsidRDefault="00C20482" w:rsidP="00C20482">
      <w:pPr>
        <w:pStyle w:val="Lijstalinea"/>
        <w:numPr>
          <w:ilvl w:val="1"/>
          <w:numId w:val="1"/>
        </w:numPr>
        <w:bidi w:val="0"/>
      </w:pPr>
      <w:r>
        <w:rPr>
          <w:lang w:val="fr-be"/>
          <w:b w:val="0"/>
          <w:bCs w:val="0"/>
          <w:i w:val="0"/>
          <w:iCs w:val="0"/>
          <w:u w:val="none"/>
          <w:vertAlign w:val="baseline"/>
          <w:rtl w:val="0"/>
        </w:rPr>
        <w:t xml:space="preserve">Place de la phytothérapie dans la prise en charge de l'insomnie</w:t>
      </w:r>
    </w:p>
    <w:p w14:paraId="2408209C" w14:textId="77777777" w:rsidR="00C20482" w:rsidRDefault="00C20482" w:rsidP="00C20482">
      <w:pPr>
        <w:pStyle w:val="Lijstalinea"/>
        <w:numPr>
          <w:ilvl w:val="1"/>
          <w:numId w:val="1"/>
        </w:numPr>
        <w:bidi w:val="0"/>
      </w:pPr>
      <w:r>
        <w:rPr>
          <w:lang w:val="fr-be"/>
          <w:b w:val="0"/>
          <w:bCs w:val="0"/>
          <w:i w:val="0"/>
          <w:iCs w:val="0"/>
          <w:u w:val="none"/>
          <w:vertAlign w:val="baseline"/>
          <w:rtl w:val="0"/>
        </w:rPr>
        <w:t xml:space="preserve">Place de la mélatonine dans la prise en charge de l'insomnie</w:t>
      </w:r>
    </w:p>
    <w:p w14:paraId="66D7BAE4" w14:textId="77777777" w:rsidR="007812B7" w:rsidRDefault="007812B7" w:rsidP="007812B7">
      <w:pPr>
        <w:pStyle w:val="Lijstalinea"/>
        <w:numPr>
          <w:ilvl w:val="0"/>
          <w:numId w:val="1"/>
        </w:numPr>
        <w:bidi w:val="0"/>
      </w:pPr>
      <w:r>
        <w:rPr>
          <w:lang w:val="fr-be"/>
          <w:b w:val="0"/>
          <w:bCs w:val="0"/>
          <w:i w:val="0"/>
          <w:iCs w:val="0"/>
          <w:u w:val="none"/>
          <w:vertAlign w:val="baseline"/>
          <w:rtl w:val="0"/>
        </w:rPr>
        <w:t xml:space="preserve">Benzodiazépines et somnifères apparentés</w:t>
      </w:r>
    </w:p>
    <w:p w14:paraId="7D299BD5" w14:textId="77777777" w:rsidR="007812B7" w:rsidRPr="00282609" w:rsidRDefault="00C20482" w:rsidP="00450F62">
      <w:pPr>
        <w:pStyle w:val="Lijstalinea"/>
        <w:numPr>
          <w:ilvl w:val="1"/>
          <w:numId w:val="1"/>
        </w:numPr>
        <w:bidi w:val="0"/>
      </w:pPr>
      <w:r>
        <w:rPr>
          <w:lang w:val="fr-be"/>
          <w:b w:val="0"/>
          <w:bCs w:val="0"/>
          <w:i w:val="0"/>
          <w:iCs w:val="0"/>
          <w:u w:val="none"/>
          <w:vertAlign w:val="baseline"/>
          <w:rtl w:val="0"/>
        </w:rPr>
        <w:t xml:space="preserve">Que sont les benzodiazépines et somnifères apparentés ?</w:t>
      </w:r>
    </w:p>
    <w:p w14:paraId="404C46DF" w14:textId="77777777" w:rsidR="00C20482" w:rsidRPr="00282609" w:rsidRDefault="00282609" w:rsidP="00282609">
      <w:pPr>
        <w:pStyle w:val="Lijstalinea"/>
        <w:numPr>
          <w:ilvl w:val="1"/>
          <w:numId w:val="1"/>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Dans quelles situations l'utilisation d'une benzodiazépine peut-elle être judicieuse ?</w:t>
      </w:r>
    </w:p>
    <w:p w14:paraId="4947A2AA" w14:textId="77777777" w:rsidR="00C20482" w:rsidRPr="00282609" w:rsidRDefault="00C20482" w:rsidP="00450F62">
      <w:pPr>
        <w:pStyle w:val="Lijstalinea"/>
        <w:numPr>
          <w:ilvl w:val="1"/>
          <w:numId w:val="1"/>
        </w:numPr>
        <w:bidi w:val="0"/>
      </w:pPr>
      <w:r>
        <w:rPr>
          <w:lang w:val="fr-be"/>
          <w:b w:val="0"/>
          <w:bCs w:val="0"/>
          <w:i w:val="0"/>
          <w:iCs w:val="0"/>
          <w:u w:val="none"/>
          <w:vertAlign w:val="baseline"/>
          <w:rtl w:val="0"/>
        </w:rPr>
        <w:t xml:space="preserve">Effets indésirables des benzodiazépines et somnifères apparentés</w:t>
      </w:r>
    </w:p>
    <w:p w14:paraId="5C3842CD" w14:textId="77777777" w:rsidR="00C20482" w:rsidRDefault="00282609" w:rsidP="007812B7">
      <w:pPr>
        <w:pStyle w:val="Lijstalinea"/>
        <w:numPr>
          <w:ilvl w:val="0"/>
          <w:numId w:val="1"/>
        </w:numPr>
        <w:bidi w:val="0"/>
      </w:pPr>
      <w:r>
        <w:rPr>
          <w:lang w:val="fr-be"/>
          <w:b w:val="0"/>
          <w:bCs w:val="0"/>
          <w:i w:val="0"/>
          <w:iCs w:val="0"/>
          <w:u w:val="none"/>
          <w:vertAlign w:val="baseline"/>
          <w:rtl w:val="0"/>
        </w:rPr>
        <w:t xml:space="preserve">Utilisation rationnelle des benzodiazépines</w:t>
      </w:r>
    </w:p>
    <w:p w14:paraId="756793A7" w14:textId="77777777" w:rsidR="00C20482" w:rsidRDefault="00C20482" w:rsidP="007812B7">
      <w:pPr>
        <w:pStyle w:val="Lijstalinea"/>
        <w:numPr>
          <w:ilvl w:val="0"/>
          <w:numId w:val="1"/>
        </w:numPr>
        <w:bidi w:val="0"/>
      </w:pPr>
      <w:r>
        <w:rPr>
          <w:lang w:val="fr-be"/>
          <w:b w:val="0"/>
          <w:bCs w:val="0"/>
          <w:i w:val="0"/>
          <w:iCs w:val="0"/>
          <w:u w:val="none"/>
          <w:vertAlign w:val="baseline"/>
          <w:rtl w:val="0"/>
        </w:rPr>
        <w:t xml:space="preserve">Prise en charge d'une consommation chronique existante de benzodiazépines et somnifères apparentés</w:t>
      </w:r>
    </w:p>
    <w:p w14:paraId="21985E10" w14:textId="77777777" w:rsidR="004B2DCF" w:rsidRDefault="004B2DCF" w:rsidP="004B2DCF">
      <w:pPr>
        <w:pStyle w:val="Lijstalinea"/>
        <w:numPr>
          <w:ilvl w:val="1"/>
          <w:numId w:val="1"/>
        </w:numPr>
        <w:bidi w:val="0"/>
      </w:pPr>
      <w:r>
        <w:rPr>
          <w:lang w:val="fr-be"/>
          <w:b w:val="0"/>
          <w:bCs w:val="0"/>
          <w:i w:val="0"/>
          <w:iCs w:val="0"/>
          <w:u w:val="none"/>
          <w:vertAlign w:val="baseline"/>
          <w:rtl w:val="0"/>
        </w:rPr>
        <w:t xml:space="preserve">Auto-évaluation en ligne</w:t>
      </w:r>
    </w:p>
    <w:p w14:paraId="6D5D50F8" w14:textId="77777777" w:rsidR="004B2DCF" w:rsidRDefault="004B2DCF" w:rsidP="004B2DCF">
      <w:pPr>
        <w:pStyle w:val="Lijstalinea"/>
        <w:numPr>
          <w:ilvl w:val="1"/>
          <w:numId w:val="1"/>
        </w:numPr>
        <w:bidi w:val="0"/>
      </w:pPr>
      <w:r>
        <w:rPr>
          <w:lang w:val="fr-be"/>
          <w:b w:val="0"/>
          <w:bCs w:val="0"/>
          <w:i w:val="0"/>
          <w:iCs w:val="0"/>
          <w:u w:val="none"/>
          <w:vertAlign w:val="baseline"/>
          <w:rtl w:val="0"/>
        </w:rPr>
        <w:t xml:space="preserve">Diminution (contrôlée) de la dose</w:t>
      </w:r>
    </w:p>
    <w:p w14:paraId="2FF82D09" w14:textId="77777777" w:rsidR="004B2DCF" w:rsidRDefault="004B2DCF" w:rsidP="004B2DCF">
      <w:pPr>
        <w:pStyle w:val="Lijstalinea"/>
        <w:numPr>
          <w:ilvl w:val="1"/>
          <w:numId w:val="1"/>
        </w:numPr>
        <w:bidi w:val="0"/>
      </w:pPr>
      <w:r>
        <w:rPr>
          <w:lang w:val="fr-be"/>
          <w:b w:val="0"/>
          <w:bCs w:val="0"/>
          <w:i w:val="0"/>
          <w:iCs w:val="0"/>
          <w:u w:val="none"/>
          <w:vertAlign w:val="baseline"/>
          <w:rtl w:val="0"/>
        </w:rPr>
        <w:t xml:space="preserve">Intervention minime</w:t>
      </w:r>
    </w:p>
    <w:p w14:paraId="5EE47E52" w14:textId="77777777" w:rsidR="004B2DCF" w:rsidRDefault="004B2DCF" w:rsidP="004B2DCF">
      <w:pPr>
        <w:pStyle w:val="Lijstalinea"/>
        <w:numPr>
          <w:ilvl w:val="2"/>
          <w:numId w:val="1"/>
        </w:numPr>
        <w:bidi w:val="0"/>
      </w:pPr>
      <w:r>
        <w:rPr>
          <w:lang w:val="fr-be"/>
          <w:b w:val="0"/>
          <w:bCs w:val="0"/>
          <w:i w:val="0"/>
          <w:iCs w:val="0"/>
          <w:u w:val="none"/>
          <w:vertAlign w:val="baseline"/>
          <w:rtl w:val="0"/>
        </w:rPr>
        <w:t xml:space="preserve">Lettre encourageant l'arrêt</w:t>
      </w:r>
    </w:p>
    <w:p w14:paraId="7ECEF7A3" w14:textId="77777777" w:rsidR="004B2DCF" w:rsidRDefault="004B2DCF" w:rsidP="004B2DCF">
      <w:pPr>
        <w:pStyle w:val="Lijstalinea"/>
        <w:numPr>
          <w:ilvl w:val="2"/>
          <w:numId w:val="1"/>
        </w:numPr>
        <w:bidi w:val="0"/>
      </w:pPr>
      <w:r>
        <w:rPr>
          <w:lang w:val="fr-be"/>
          <w:b w:val="0"/>
          <w:bCs w:val="0"/>
          <w:i w:val="0"/>
          <w:iCs w:val="0"/>
          <w:u w:val="none"/>
          <w:vertAlign w:val="baseline"/>
          <w:rtl w:val="0"/>
        </w:rPr>
        <w:t xml:space="preserve">Distribution d'informations (d'auto-assistance)</w:t>
      </w:r>
    </w:p>
    <w:p w14:paraId="64FF1EF9" w14:textId="77777777" w:rsidR="004B2DCF" w:rsidRDefault="004B2DCF" w:rsidP="004B2DCF">
      <w:pPr>
        <w:pStyle w:val="Lijstalinea"/>
        <w:numPr>
          <w:ilvl w:val="1"/>
          <w:numId w:val="1"/>
        </w:numPr>
        <w:bidi w:val="0"/>
      </w:pPr>
      <w:r>
        <w:rPr>
          <w:lang w:val="fr-be"/>
          <w:b w:val="0"/>
          <w:bCs w:val="0"/>
          <w:i w:val="0"/>
          <w:iCs w:val="0"/>
          <w:u w:val="none"/>
          <w:vertAlign w:val="baseline"/>
          <w:rtl w:val="0"/>
        </w:rPr>
        <w:t xml:space="preserve">Orientation vers des centres spécialisés</w:t>
      </w:r>
    </w:p>
    <w:p w14:paraId="2A5432EA" w14:textId="77777777" w:rsidR="007812B7" w:rsidRDefault="007812B7" w:rsidP="007812B7">
      <w:pPr>
        <w:pStyle w:val="Lijstalinea"/>
        <w:numPr>
          <w:ilvl w:val="0"/>
          <w:numId w:val="1"/>
        </w:numPr>
        <w:bidi w:val="0"/>
      </w:pPr>
      <w:r>
        <w:rPr>
          <w:lang w:val="fr-be"/>
          <w:b w:val="0"/>
          <w:bCs w:val="0"/>
          <w:i w:val="0"/>
          <w:iCs w:val="0"/>
          <w:u w:val="none"/>
          <w:vertAlign w:val="baseline"/>
          <w:rtl w:val="0"/>
        </w:rPr>
        <w:t xml:space="preserve">Évaluation</w:t>
      </w:r>
    </w:p>
    <w:p w14:paraId="7B320988" w14:textId="77777777" w:rsidR="007812B7" w:rsidRDefault="007812B7" w:rsidP="007812B7">
      <w:pPr>
        <w:pStyle w:val="Lijstalinea"/>
        <w:numPr>
          <w:ilvl w:val="0"/>
          <w:numId w:val="1"/>
        </w:numPr>
        <w:bidi w:val="0"/>
      </w:pPr>
      <w:r>
        <w:rPr>
          <w:lang w:val="fr-be"/>
          <w:b w:val="0"/>
          <w:bCs w:val="0"/>
          <w:i w:val="0"/>
          <w:iCs w:val="0"/>
          <w:u w:val="none"/>
          <w:vertAlign w:val="baseline"/>
          <w:rtl w:val="0"/>
        </w:rPr>
        <w:t xml:space="preserve">Sources</w:t>
      </w:r>
    </w:p>
    <w:p w14:paraId="49A48E08" w14:textId="77777777" w:rsidR="007812B7" w:rsidRDefault="007812B7" w:rsidP="007812B7">
      <w:pPr>
        <w:pStyle w:val="Lijstalinea"/>
        <w:numPr>
          <w:ilvl w:val="0"/>
          <w:numId w:val="1"/>
        </w:numPr>
        <w:bidi w:val="0"/>
      </w:pPr>
      <w:r>
        <w:rPr>
          <w:lang w:val="fr-be"/>
          <w:b w:val="0"/>
          <w:bCs w:val="0"/>
          <w:i w:val="0"/>
          <w:iCs w:val="0"/>
          <w:u w:val="none"/>
          <w:vertAlign w:val="baseline"/>
          <w:rtl w:val="0"/>
        </w:rPr>
        <w:t xml:space="preserve">Annexes</w:t>
      </w:r>
    </w:p>
    <w:p w14:paraId="48E9AAD6" w14:textId="77777777" w:rsidR="007812B7" w:rsidRDefault="007812B7" w:rsidP="007812B7">
      <w:pPr>
        <w:bidi w:val="0"/>
      </w:pPr>
      <w:r>
        <w:rPr>
          <w:lang w:val="fr-be"/>
          <w:b w:val="0"/>
          <w:bCs w:val="0"/>
          <w:i w:val="0"/>
          <w:iCs w:val="0"/>
          <w:u w:val="none"/>
          <w:vertAlign w:val="baseline"/>
          <w:rtl w:val="0"/>
        </w:rPr>
        <w:br w:type="page"/>
      </w:r>
    </w:p>
    <w:p w14:paraId="474BBD17" w14:textId="77777777" w:rsidR="007812B7" w:rsidRDefault="007812B7" w:rsidP="007812B7">
      <w:pPr>
        <w:pStyle w:val="Lijstalinea"/>
        <w:numPr>
          <w:ilvl w:val="0"/>
          <w:numId w:val="3"/>
        </w:numPr>
        <w:rPr>
          <w:b/>
          <w:color w:val="007114"/>
          <w:sz w:val="28"/>
          <w:szCs w:val="28"/>
          <w:u w:val="single"/>
        </w:rPr>
        <w:bidi w:val="0"/>
      </w:pPr>
      <w:r>
        <w:rPr>
          <w:color w:val="007114"/>
          <w:sz w:val="28"/>
          <w:szCs w:val="28"/>
          <w:lang w:val="fr-be"/>
          <w:b w:val="1"/>
          <w:bCs w:val="1"/>
          <w:i w:val="0"/>
          <w:iCs w:val="0"/>
          <w:u w:val="single"/>
          <w:vertAlign w:val="baseline"/>
          <w:rtl w:val="0"/>
        </w:rPr>
        <w:t xml:space="preserve">Introduction</w:t>
      </w:r>
    </w:p>
    <w:p w14:paraId="3FA20408" w14:textId="77777777" w:rsidR="007812B7" w:rsidRPr="00D02748" w:rsidRDefault="007812B7" w:rsidP="007812B7">
      <w:pPr>
        <w:pStyle w:val="Lijstalinea"/>
        <w:rPr>
          <w:b/>
          <w:color w:val="007114"/>
          <w:sz w:val="28"/>
          <w:szCs w:val="28"/>
          <w:u w:val="single"/>
        </w:rPr>
      </w:pPr>
    </w:p>
    <w:p w14:paraId="4581773B" w14:textId="77777777" w:rsidR="007812B7" w:rsidRPr="009D1A10" w:rsidRDefault="007812B7" w:rsidP="00144DCF">
      <w:pPr>
        <w:pStyle w:val="Lijstalinea"/>
        <w:numPr>
          <w:ilvl w:val="1"/>
          <w:numId w:val="27"/>
        </w:numPr>
        <w:rPr>
          <w:b/>
          <w:i/>
          <w:color w:val="A0CA1B"/>
          <w:sz w:val="24"/>
          <w:u w:val="single"/>
        </w:rPr>
        <w:bidi w:val="0"/>
      </w:pPr>
      <w:r>
        <w:rPr>
          <w:color w:val="A0CA1B"/>
          <w:sz w:val="24"/>
          <w:lang w:val="fr-be"/>
          <w:b w:val="1"/>
          <w:bCs w:val="1"/>
          <w:i w:val="1"/>
          <w:iCs w:val="1"/>
          <w:u w:val="single"/>
          <w:vertAlign w:val="baseline"/>
          <w:rtl w:val="0"/>
        </w:rPr>
        <w:t xml:space="preserve">Motivation pour le sujet choisi</w:t>
      </w:r>
    </w:p>
    <w:p w14:paraId="12C7E17C" w14:textId="77777777" w:rsidR="007812B7" w:rsidRDefault="007812B7" w:rsidP="007812B7">
      <w:pPr>
        <w:pStyle w:val="Lijstalinea"/>
        <w:ind w:left="1440"/>
        <w:rPr>
          <w:b/>
          <w:i/>
          <w:color w:val="A0CA1B"/>
          <w:sz w:val="24"/>
          <w:u w:val="single"/>
        </w:rPr>
      </w:pPr>
    </w:p>
    <w:p w14:paraId="19221DBA" w14:textId="77777777" w:rsidR="00A831EB" w:rsidRDefault="00A831EB" w:rsidP="000B1CA9">
      <w:pPr>
        <w:pStyle w:val="rtejustify"/>
        <w:shd w:val="clear" w:color="auto" w:fill="FFFFFF" w:themeFill="background1"/>
        <w:spacing w:before="0" w:beforeAutospacing="0" w:after="270" w:afterAutospacing="0" w:line="276" w:lineRule="auto"/>
        <w:jc w:val="both"/>
        <w:rPr>
          <w:rFonts w:asciiTheme="minorHAnsi" w:hAnsiTheme="minorHAnsi" w:cstheme="minorHAnsi"/>
          <w:sz w:val="22"/>
          <w:szCs w:val="22"/>
        </w:rPr>
        <w:bidi w:val="0"/>
      </w:pPr>
      <w:r>
        <w:rPr>
          <w:rFonts w:asciiTheme="minorHAnsi" w:cstheme="minorHAnsi" w:hAnsiTheme="minorHAnsi"/>
          <w:sz w:val="22"/>
          <w:szCs w:val="22"/>
          <w:lang w:val="fr-be"/>
          <w:b w:val="0"/>
          <w:bCs w:val="0"/>
          <w:i w:val="0"/>
          <w:iCs w:val="0"/>
          <w:u w:val="none"/>
          <w:vertAlign w:val="baseline"/>
          <w:rtl w:val="0"/>
        </w:rPr>
        <w:t xml:space="preserve">Chaque jour, 1 260 034 DDD (</w:t>
      </w:r>
      <w:r>
        <w:rPr>
          <w:rFonts w:asciiTheme="minorHAnsi" w:cstheme="minorHAnsi" w:hAnsiTheme="minorHAnsi"/>
          <w:sz w:val="22"/>
          <w:szCs w:val="22"/>
          <w:lang w:val="fr-be"/>
          <w:b w:val="0"/>
          <w:bCs w:val="0"/>
          <w:i w:val="1"/>
          <w:iCs w:val="1"/>
          <w:u w:val="none"/>
          <w:vertAlign w:val="baseline"/>
          <w:rtl w:val="0"/>
        </w:rPr>
        <w:t xml:space="preserve">daily defined doses</w:t>
      </w:r>
      <w:r>
        <w:rPr>
          <w:rFonts w:asciiTheme="minorHAnsi" w:cstheme="minorHAnsi" w:hAnsiTheme="minorHAnsi"/>
          <w:sz w:val="22"/>
          <w:szCs w:val="22"/>
          <w:lang w:val="fr-be"/>
          <w:b w:val="0"/>
          <w:bCs w:val="0"/>
          <w:i w:val="0"/>
          <w:iCs w:val="0"/>
          <w:u w:val="none"/>
          <w:vertAlign w:val="baseline"/>
          <w:rtl w:val="0"/>
        </w:rPr>
        <w:t xml:space="preserve"> [doses journalières définies]) de somnifères et calmants sont délivrées dans les officines belges (</w:t>
      </w:r>
      <w:r>
        <w:rPr>
          <w:rFonts w:asciiTheme="minorHAnsi" w:cstheme="minorHAnsi" w:hAnsiTheme="minorHAnsi"/>
          <w:sz w:val="22"/>
          <w:szCs w:val="22"/>
          <w:lang w:val="fr-be"/>
          <w:b w:val="0"/>
          <w:bCs w:val="0"/>
          <w:i w:val="1"/>
          <w:iCs w:val="1"/>
          <w:u w:val="none"/>
          <w:vertAlign w:val="baseline"/>
          <w:rtl w:val="0"/>
        </w:rPr>
        <w:t xml:space="preserve">Source : </w:t>
      </w:r>
      <w:r>
        <w:rPr>
          <w:rFonts w:asciiTheme="minorHAnsi" w:cstheme="minorHAnsi" w:hAnsiTheme="minorHAnsi"/>
          <w:sz w:val="22"/>
          <w:szCs w:val="22"/>
          <w:lang w:val="fr-be"/>
          <w:b w:val="0"/>
          <w:bCs w:val="0"/>
          <w:i w:val="1"/>
          <w:iCs w:val="1"/>
          <w:u w:val="none"/>
          <w:vertAlign w:val="baseline"/>
          <w:rtl w:val="0"/>
        </w:rPr>
        <w:t xml:space="preserve">APB 2016</w:t>
      </w:r>
      <w:r>
        <w:rPr>
          <w:rFonts w:asciiTheme="minorHAnsi" w:cstheme="minorHAnsi" w:hAnsiTheme="minorHAnsi"/>
          <w:sz w:val="22"/>
          <w:szCs w:val="22"/>
          <w:lang w:val="fr-be"/>
          <w:b w:val="0"/>
          <w:bCs w:val="0"/>
          <w:i w:val="0"/>
          <w:iCs w:val="0"/>
          <w:u w:val="none"/>
          <w:vertAlign w:val="baseline"/>
          <w:rtl w:val="0"/>
        </w:rPr>
        <w:t xml:space="preserve">). C'est un chiffre très élevé.</w:t>
      </w:r>
    </w:p>
    <w:p w14:paraId="4CDB2D94" w14:textId="77777777" w:rsidR="0025138A" w:rsidRDefault="0025138A" w:rsidP="000B1CA9">
      <w:pPr>
        <w:pStyle w:val="rtejustify"/>
        <w:shd w:val="clear" w:color="auto" w:fill="FFFFFF" w:themeFill="background1"/>
        <w:spacing w:before="0" w:beforeAutospacing="0" w:after="270" w:afterAutospacing="0" w:line="276" w:lineRule="auto"/>
        <w:jc w:val="both"/>
        <w:rPr>
          <w:rFonts w:asciiTheme="minorHAnsi" w:hAnsiTheme="minorHAnsi" w:cstheme="minorHAnsi"/>
          <w:sz w:val="22"/>
          <w:szCs w:val="22"/>
          <w:shd w:val="clear" w:color="auto" w:fill="FFFFFF"/>
        </w:rPr>
        <w:bidi w:val="0"/>
      </w:pPr>
      <w:r>
        <w:rPr>
          <w:rFonts w:asciiTheme="minorHAnsi" w:cstheme="minorHAnsi" w:hAnsiTheme="minorHAnsi"/>
          <w:sz w:val="22"/>
          <w:szCs w:val="22"/>
          <w:lang w:val="fr-be"/>
          <w:b w:val="0"/>
          <w:bCs w:val="0"/>
          <w:i w:val="0"/>
          <w:iCs w:val="0"/>
          <w:u w:val="none"/>
          <w:vertAlign w:val="baseline"/>
          <w:rtl w:val="0"/>
        </w:rPr>
        <w:t xml:space="preserve">Selon l’Enquête de santé de 2013</w:t>
      </w:r>
      <w:r>
        <w:rPr>
          <w:rFonts w:asciiTheme="minorHAnsi" w:cstheme="minorHAnsi" w:hAnsiTheme="minorHAnsi"/>
          <w:sz w:val="22"/>
          <w:szCs w:val="22"/>
          <w:lang w:val="fr-be"/>
          <w:b w:val="0"/>
          <w:bCs w:val="0"/>
          <w:i w:val="0"/>
          <w:iCs w:val="0"/>
          <w:u w:val="none"/>
          <w:vertAlign w:val="superscript"/>
          <w:rtl w:val="0"/>
        </w:rPr>
        <w:t xml:space="preserve">1</w:t>
      </w:r>
      <w:r>
        <w:rPr>
          <w:rFonts w:asciiTheme="minorHAnsi" w:cstheme="minorHAnsi" w:hAnsiTheme="minorHAnsi"/>
          <w:sz w:val="22"/>
          <w:szCs w:val="22"/>
          <w:lang w:val="fr-be"/>
          <w:b w:val="0"/>
          <w:bCs w:val="0"/>
          <w:i w:val="0"/>
          <w:iCs w:val="0"/>
          <w:u w:val="none"/>
          <w:vertAlign w:val="baseline"/>
          <w:rtl w:val="0"/>
        </w:rPr>
        <w:t xml:space="preserve"> de l’Institut Scientifique de Santé Publique, 13 % de la population de plus de 15 ans a consommé un somnifère ou un calmant au cours des deux semaines précédant le sondage. Ce pourcentage augmente encore avec l’âge. Ainsi, chez les personnes âgées de 75 ans et plus, ce pourcentage est d’environ 40 % chez les femmes et 26 % chez les hommes (</w:t>
      </w:r>
      <w:r>
        <w:rPr>
          <w:rFonts w:asciiTheme="minorHAnsi" w:cstheme="minorHAnsi" w:hAnsiTheme="minorHAnsi"/>
          <w:sz w:val="22"/>
          <w:szCs w:val="22"/>
          <w:lang w:val="fr-be"/>
          <w:b w:val="0"/>
          <w:bCs w:val="0"/>
          <w:i w:val="1"/>
          <w:iCs w:val="1"/>
          <w:u w:val="none"/>
          <w:vertAlign w:val="baseline"/>
          <w:rtl w:val="0"/>
        </w:rPr>
        <w:t xml:space="preserve">Figure 1</w:t>
      </w:r>
      <w:r>
        <w:rPr>
          <w:rFonts w:asciiTheme="minorHAnsi" w:cstheme="minorHAnsi" w:hAnsiTheme="minorHAnsi"/>
          <w:sz w:val="22"/>
          <w:szCs w:val="22"/>
          <w:lang w:val="fr-be"/>
          <w:b w:val="0"/>
          <w:bCs w:val="0"/>
          <w:i w:val="0"/>
          <w:iCs w:val="0"/>
          <w:u w:val="none"/>
          <w:vertAlign w:val="baseline"/>
          <w:rtl w:val="0"/>
        </w:rPr>
        <w:t xml:space="preserve">). </w:t>
      </w:r>
      <w:r>
        <w:rPr>
          <w:rFonts w:asciiTheme="minorHAnsi" w:cstheme="minorHAnsi" w:hAnsiTheme="minorHAnsi"/>
          <w:sz w:val="22"/>
          <w:szCs w:val="22"/>
          <w:shd w:val="clear" w:color="auto" w:fill="FFFFFF"/>
          <w:lang w:val="fr-be"/>
          <w:b w:val="0"/>
          <w:bCs w:val="0"/>
          <w:i w:val="0"/>
          <w:iCs w:val="0"/>
          <w:u w:val="none"/>
          <w:vertAlign w:val="baseline"/>
          <w:rtl w:val="0"/>
        </w:rPr>
        <w:t xml:space="preserve">L'insomnie et les événements majeurs de la vie constituent généralement les facteurs menant à l'instauration de ces médicaments.</w:t>
      </w:r>
      <w:r>
        <w:rPr>
          <w:rFonts w:asciiTheme="minorHAnsi" w:cstheme="minorHAnsi" w:hAnsiTheme="minorHAnsi"/>
          <w:sz w:val="22"/>
          <w:szCs w:val="22"/>
          <w:shd w:val="clear" w:color="auto" w:fill="FFFFFF"/>
          <w:lang w:val="fr-be"/>
          <w:b w:val="0"/>
          <w:bCs w:val="0"/>
          <w:i w:val="0"/>
          <w:iCs w:val="0"/>
          <w:u w:val="none"/>
          <w:vertAlign w:val="baseline"/>
          <w:rtl w:val="0"/>
        </w:rPr>
        <w:t xml:space="preserve"> </w:t>
      </w:r>
    </w:p>
    <w:p w14:paraId="0F706BC6" w14:textId="77777777" w:rsidR="00CF156E" w:rsidRDefault="00CF156E" w:rsidP="000B1CA9">
      <w:pPr>
        <w:pStyle w:val="rtejustify"/>
        <w:shd w:val="clear" w:color="auto" w:fill="FFFFFF" w:themeFill="background1"/>
        <w:spacing w:before="0" w:beforeAutospacing="0" w:after="270" w:afterAutospacing="0" w:line="276" w:lineRule="auto"/>
        <w:jc w:val="both"/>
        <w:rPr>
          <w:rFonts w:asciiTheme="minorHAnsi" w:hAnsiTheme="minorHAnsi" w:cstheme="minorHAnsi"/>
          <w:sz w:val="22"/>
          <w:szCs w:val="22"/>
          <w:shd w:val="clear" w:color="auto" w:fill="FFFFFF"/>
        </w:rPr>
      </w:pPr>
    </w:p>
    <w:p w14:paraId="66E338B5" w14:textId="77777777" w:rsidR="00CF156E" w:rsidRPr="000B1CA9" w:rsidRDefault="00CF156E" w:rsidP="000B1CA9">
      <w:pPr>
        <w:pStyle w:val="rtejustify"/>
        <w:shd w:val="clear" w:color="auto" w:fill="FFFFFF" w:themeFill="background1"/>
        <w:spacing w:before="0" w:beforeAutospacing="0" w:after="270" w:afterAutospacing="0" w:line="276" w:lineRule="auto"/>
        <w:jc w:val="both"/>
        <w:rPr>
          <w:rFonts w:asciiTheme="minorHAnsi" w:hAnsiTheme="minorHAnsi" w:cstheme="minorHAnsi"/>
          <w:sz w:val="22"/>
          <w:szCs w:val="22"/>
        </w:rPr>
        <w:bidi w:val="0"/>
      </w:pPr>
      <w:r>
        <w:rPr>
          <w:noProof/>
          <w:lang w:val="fr-be"/>
          <w:b w:val="0"/>
          <w:bCs w:val="0"/>
          <w:i w:val="0"/>
          <w:iCs w:val="0"/>
          <w:u w:val="none"/>
          <w:vertAlign w:val="baseline"/>
          <w:rtl w:val="0"/>
        </w:rPr>
        <w:drawing>
          <wp:inline distT="0" distB="0" distL="0" distR="0" wp14:anchorId="2430A556" wp14:editId="79438A90">
            <wp:extent cx="4038600" cy="2571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38600" cy="2571750"/>
                    </a:xfrm>
                    <a:prstGeom prst="rect">
                      <a:avLst/>
                    </a:prstGeom>
                  </pic:spPr>
                </pic:pic>
              </a:graphicData>
            </a:graphic>
          </wp:inline>
        </w:drawing>
      </w:r>
    </w:p>
    <w:p w14:paraId="36037748" w14:textId="77777777" w:rsidR="00CF156E" w:rsidRPr="00CF156E" w:rsidRDefault="00CF156E" w:rsidP="00CF156E">
      <w:pPr>
        <w:jc w:val="center"/>
        <w:rPr>
          <w:rFonts w:asciiTheme="minorHAnsi" w:hAnsiTheme="minorHAnsi"/>
          <w:i/>
          <w:szCs w:val="22"/>
        </w:rPr>
        <w:bidi w:val="0"/>
      </w:pPr>
      <w:r>
        <w:rPr>
          <w:rFonts w:asciiTheme="minorHAnsi" w:hAnsiTheme="minorHAnsi"/>
          <w:szCs w:val="22"/>
          <w:lang w:val="fr-be"/>
          <w:b w:val="0"/>
          <w:bCs w:val="0"/>
          <w:i w:val="1"/>
          <w:iCs w:val="1"/>
          <w:u w:val="none"/>
          <w:vertAlign w:val="baseline"/>
          <w:rtl w:val="0"/>
        </w:rPr>
        <w:t xml:space="preserve">Figure 1 : </w:t>
      </w:r>
      <w:r>
        <w:rPr>
          <w:rFonts w:asciiTheme="minorHAnsi" w:hAnsiTheme="minorHAnsi"/>
          <w:szCs w:val="22"/>
          <w:lang w:val="fr-be"/>
          <w:b w:val="0"/>
          <w:bCs w:val="0"/>
          <w:i w:val="1"/>
          <w:iCs w:val="1"/>
          <w:u w:val="none"/>
          <w:vertAlign w:val="baseline"/>
          <w:rtl w:val="0"/>
        </w:rPr>
        <w:t xml:space="preserve">Pourcentage de la population (de 15 ans et plus) ayant consommé un somnifère ou un calmant au cours des 2 semaines écoulées, en fonction de l'âge et du sexe, Enquête de santé, Belgique, 2013</w:t>
      </w:r>
      <w:r>
        <w:rPr>
          <w:rFonts w:asciiTheme="minorHAnsi" w:hAnsiTheme="minorHAnsi"/>
          <w:szCs w:val="22"/>
          <w:lang w:val="fr-be"/>
          <w:b w:val="0"/>
          <w:bCs w:val="0"/>
          <w:i w:val="1"/>
          <w:iCs w:val="1"/>
          <w:u w:val="none"/>
          <w:vertAlign w:val="superscript"/>
          <w:rtl w:val="0"/>
        </w:rPr>
        <w:t xml:space="preserve">1</w:t>
      </w:r>
      <w:r>
        <w:rPr>
          <w:rFonts w:asciiTheme="minorHAnsi" w:hAnsiTheme="minorHAnsi"/>
          <w:szCs w:val="22"/>
          <w:lang w:val="fr-be"/>
          <w:b w:val="0"/>
          <w:bCs w:val="0"/>
          <w:i w:val="1"/>
          <w:iCs w:val="1"/>
          <w:u w:val="none"/>
          <w:vertAlign w:val="baseline"/>
          <w:rtl w:val="0"/>
        </w:rPr>
        <w:t xml:space="preserve">.</w:t>
      </w:r>
    </w:p>
    <w:p w14:paraId="3E03E4D7" w14:textId="77777777" w:rsidR="00CF156E" w:rsidRPr="00CF156E" w:rsidRDefault="00CF156E" w:rsidP="00CF156E">
      <w:pPr>
        <w:rPr>
          <w:rFonts w:asciiTheme="minorHAnsi" w:hAnsiTheme="minorHAnsi"/>
          <w:i/>
          <w:szCs w:val="22"/>
        </w:rPr>
      </w:pPr>
    </w:p>
    <w:p w14:paraId="366EE439" w14:textId="77777777" w:rsidR="00A149F2" w:rsidRPr="000B1CA9" w:rsidRDefault="0025138A" w:rsidP="000B1CA9">
      <w:pPr>
        <w:pStyle w:val="rtejustify"/>
        <w:shd w:val="clear" w:color="auto" w:fill="FFFFFF" w:themeFill="background1"/>
        <w:spacing w:before="0" w:beforeAutospacing="0" w:after="270" w:afterAutospacing="0" w:line="276" w:lineRule="auto"/>
        <w:jc w:val="both"/>
        <w:rPr>
          <w:rFonts w:asciiTheme="minorHAnsi" w:hAnsiTheme="minorHAnsi" w:cstheme="minorHAnsi"/>
          <w:sz w:val="22"/>
          <w:szCs w:val="22"/>
          <w:shd w:val="clear" w:color="auto" w:fill="FFFFFF"/>
        </w:rPr>
        <w:bidi w:val="0"/>
      </w:pPr>
      <w:r>
        <w:rPr>
          <w:rFonts w:asciiTheme="minorHAnsi" w:cstheme="minorHAnsi" w:hAnsiTheme="minorHAnsi"/>
          <w:sz w:val="22"/>
          <w:szCs w:val="22"/>
          <w:lang w:val="fr-be"/>
          <w:b w:val="0"/>
          <w:bCs w:val="0"/>
          <w:i w:val="0"/>
          <w:iCs w:val="0"/>
          <w:u w:val="none"/>
          <w:vertAlign w:val="baseline"/>
          <w:rtl w:val="0"/>
        </w:rPr>
        <w:t xml:space="preserve">La majorité des somnifères et des calmants sont des benzodiazépines.  Ces médicaments peuvent être utiles dans certains cas, à dose </w:t>
      </w:r>
      <w:r>
        <w:rPr>
          <w:rStyle w:val="Zwaar"/>
          <w:rFonts w:asciiTheme="minorHAnsi" w:cstheme="minorHAnsi" w:hAnsiTheme="minorHAnsi"/>
          <w:sz w:val="22"/>
          <w:szCs w:val="22"/>
          <w:lang w:val="fr-be"/>
          <w:b w:val="1"/>
          <w:bCs w:val="1"/>
          <w:i w:val="0"/>
          <w:iCs w:val="0"/>
          <w:u w:val="none"/>
          <w:vertAlign w:val="baseline"/>
          <w:rtl w:val="0"/>
        </w:rPr>
        <w:t xml:space="preserve">minimale</w:t>
      </w:r>
      <w:r>
        <w:rPr>
          <w:rStyle w:val="Zwaar"/>
          <w:rFonts w:asciiTheme="minorHAnsi" w:cstheme="minorHAnsi" w:hAnsiTheme="minorHAnsi"/>
          <w:sz w:val="22"/>
          <w:szCs w:val="22"/>
          <w:lang w:val="fr-be"/>
          <w:b w:val="0"/>
          <w:bCs w:val="0"/>
          <w:i w:val="0"/>
          <w:iCs w:val="0"/>
          <w:u w:val="none"/>
          <w:vertAlign w:val="baseline"/>
          <w:rtl w:val="0"/>
        </w:rPr>
        <w:t xml:space="preserve"> </w:t>
      </w:r>
      <w:r>
        <w:rPr>
          <w:rFonts w:asciiTheme="minorHAnsi" w:cstheme="minorHAnsi" w:hAnsiTheme="minorHAnsi"/>
          <w:sz w:val="22"/>
          <w:szCs w:val="22"/>
          <w:lang w:val="fr-be"/>
          <w:b w:val="0"/>
          <w:bCs w:val="0"/>
          <w:i w:val="0"/>
          <w:iCs w:val="0"/>
          <w:u w:val="none"/>
          <w:vertAlign w:val="baseline"/>
          <w:rtl w:val="0"/>
        </w:rPr>
        <w:t xml:space="preserve">et pendant </w:t>
      </w:r>
      <w:r>
        <w:rPr>
          <w:rStyle w:val="Zwaar"/>
          <w:rFonts w:asciiTheme="minorHAnsi" w:cstheme="minorHAnsi" w:hAnsiTheme="minorHAnsi"/>
          <w:sz w:val="22"/>
          <w:szCs w:val="22"/>
          <w:lang w:val="fr-be"/>
          <w:b w:val="1"/>
          <w:bCs w:val="1"/>
          <w:i w:val="0"/>
          <w:iCs w:val="0"/>
          <w:u w:val="none"/>
          <w:vertAlign w:val="baseline"/>
          <w:rtl w:val="0"/>
        </w:rPr>
        <w:t xml:space="preserve">une courte période.</w:t>
      </w:r>
      <w:r>
        <w:rPr>
          <w:rFonts w:asciiTheme="minorHAnsi" w:cstheme="minorHAnsi" w:hAnsiTheme="minorHAnsi"/>
          <w:sz w:val="22"/>
          <w:szCs w:val="22"/>
          <w:lang w:val="fr-be"/>
          <w:b w:val="0"/>
          <w:bCs w:val="0"/>
          <w:i w:val="0"/>
          <w:iCs w:val="0"/>
          <w:u w:val="none"/>
          <w:vertAlign w:val="baseline"/>
          <w:rtl w:val="0"/>
        </w:rPr>
        <w:t xml:space="preserve"> Cependant, bon nombre de patients souffrant d’anxiété, de stress ou d'insomnie les utilisent de manière prolongée.  Les benzodiazépines entrainent de nombreux </w:t>
      </w:r>
      <w:r>
        <w:rPr>
          <w:rStyle w:val="Zwaar"/>
          <w:rFonts w:asciiTheme="minorHAnsi" w:cstheme="minorHAnsi" w:hAnsiTheme="minorHAnsi"/>
          <w:sz w:val="22"/>
          <w:szCs w:val="22"/>
          <w:lang w:val="fr-be"/>
          <w:b w:val="1"/>
          <w:bCs w:val="1"/>
          <w:i w:val="0"/>
          <w:iCs w:val="0"/>
          <w:u w:val="none"/>
          <w:vertAlign w:val="baseline"/>
          <w:rtl w:val="0"/>
        </w:rPr>
        <w:t xml:space="preserve">effets indésirables</w:t>
      </w:r>
      <w:r>
        <w:rPr>
          <w:rFonts w:asciiTheme="minorHAnsi" w:cstheme="minorHAnsi" w:hAnsiTheme="minorHAnsi"/>
          <w:sz w:val="22"/>
          <w:szCs w:val="22"/>
          <w:lang w:val="fr-be"/>
          <w:b w:val="0"/>
          <w:bCs w:val="0"/>
          <w:i w:val="0"/>
          <w:iCs w:val="0"/>
          <w:u w:val="none"/>
          <w:vertAlign w:val="baseline"/>
          <w:rtl w:val="0"/>
        </w:rPr>
        <w:t xml:space="preserve"> et comportent des </w:t>
      </w:r>
      <w:r>
        <w:rPr>
          <w:rStyle w:val="Zwaar"/>
          <w:rFonts w:asciiTheme="minorHAnsi" w:cstheme="minorHAnsi" w:hAnsiTheme="minorHAnsi"/>
          <w:sz w:val="22"/>
          <w:szCs w:val="22"/>
          <w:lang w:val="fr-be"/>
          <w:b w:val="1"/>
          <w:bCs w:val="1"/>
          <w:i w:val="0"/>
          <w:iCs w:val="0"/>
          <w:u w:val="none"/>
          <w:vertAlign w:val="baseline"/>
          <w:rtl w:val="0"/>
        </w:rPr>
        <w:t xml:space="preserve">risques</w:t>
      </w:r>
      <w:r>
        <w:rPr>
          <w:rFonts w:asciiTheme="minorHAnsi" w:cstheme="minorHAnsi" w:hAnsiTheme="minorHAnsi"/>
          <w:sz w:val="22"/>
          <w:szCs w:val="22"/>
          <w:lang w:val="fr-be"/>
          <w:b w:val="0"/>
          <w:bCs w:val="0"/>
          <w:i w:val="0"/>
          <w:iCs w:val="0"/>
          <w:u w:val="none"/>
          <w:vertAlign w:val="baseline"/>
          <w:rtl w:val="0"/>
        </w:rPr>
        <w:t xml:space="preserve"> pour la santé : troubles cognitifs, risque de chutes, somnolence diurne, accoutumance, voire dépendance. </w:t>
      </w:r>
      <w:r>
        <w:rPr>
          <w:rFonts w:asciiTheme="minorHAnsi" w:cstheme="minorHAnsi" w:hAnsiTheme="minorHAnsi"/>
          <w:sz w:val="22"/>
          <w:szCs w:val="22"/>
          <w:shd w:val="clear" w:color="auto" w:fill="FFFFFF"/>
          <w:lang w:val="fr-be"/>
          <w:b w:val="0"/>
          <w:bCs w:val="0"/>
          <w:i w:val="0"/>
          <w:iCs w:val="0"/>
          <w:u w:val="none"/>
          <w:vertAlign w:val="baseline"/>
          <w:rtl w:val="0"/>
        </w:rPr>
        <w:t xml:space="preserve">Ceux-ci peuvent être évités en indiquant aux patients, dès le début du traitement, d'autres solutions qui s'avèrent d'ailleurs nettement plus efficaces à long terme.</w:t>
      </w:r>
    </w:p>
    <w:p w14:paraId="5736298F" w14:textId="77777777" w:rsidR="0025138A" w:rsidRPr="000B1CA9" w:rsidRDefault="0025138A" w:rsidP="000B1CA9">
      <w:pPr>
        <w:pStyle w:val="rtejustify"/>
        <w:shd w:val="clear" w:color="auto" w:fill="FFFFFF" w:themeFill="background1"/>
        <w:spacing w:before="0" w:beforeAutospacing="0" w:after="270" w:afterAutospacing="0" w:line="276" w:lineRule="auto"/>
        <w:jc w:val="both"/>
        <w:rPr>
          <w:rFonts w:asciiTheme="minorHAnsi" w:hAnsiTheme="minorHAnsi" w:cstheme="minorHAnsi"/>
          <w:sz w:val="22"/>
          <w:szCs w:val="22"/>
        </w:rPr>
        <w:bidi w:val="0"/>
      </w:pPr>
      <w:r>
        <w:rPr>
          <w:rFonts w:asciiTheme="minorHAnsi" w:cstheme="minorHAnsi" w:hAnsiTheme="minorHAnsi"/>
          <w:sz w:val="22"/>
          <w:szCs w:val="22"/>
          <w:lang w:val="fr-be"/>
          <w:b w:val="0"/>
          <w:bCs w:val="0"/>
          <w:i w:val="0"/>
          <w:iCs w:val="0"/>
          <w:u w:val="none"/>
          <w:vertAlign w:val="baseline"/>
          <w:rtl w:val="0"/>
        </w:rPr>
        <w:t xml:space="preserve">Les professionnels de la santé ont un rôle important à jouer à ce niveau : informer, sensibiliser, diagnostiquer, motiver, accompagner, etc.</w:t>
      </w:r>
    </w:p>
    <w:p w14:paraId="53E53E65" w14:textId="77777777" w:rsidR="0025138A" w:rsidRPr="000B1CA9" w:rsidRDefault="0025138A" w:rsidP="000B1CA9">
      <w:pPr>
        <w:pStyle w:val="rtejustify"/>
        <w:shd w:val="clear" w:color="auto" w:fill="FFFFFF" w:themeFill="background1"/>
        <w:spacing w:before="0" w:beforeAutospacing="0" w:after="270" w:afterAutospacing="0" w:line="276" w:lineRule="auto"/>
        <w:jc w:val="both"/>
        <w:rPr>
          <w:rFonts w:asciiTheme="minorHAnsi" w:hAnsiTheme="minorHAnsi" w:cstheme="minorHAnsi"/>
          <w:sz w:val="22"/>
          <w:szCs w:val="22"/>
        </w:rPr>
        <w:bidi w:val="0"/>
      </w:pPr>
      <w:r>
        <w:rPr>
          <w:rFonts w:asciiTheme="minorHAnsi" w:cstheme="minorHAnsi" w:hAnsiTheme="minorHAnsi"/>
          <w:sz w:val="22"/>
          <w:szCs w:val="22"/>
          <w:lang w:val="fr-be"/>
          <w:b w:val="0"/>
          <w:bCs w:val="0"/>
          <w:i w:val="0"/>
          <w:iCs w:val="0"/>
          <w:u w:val="none"/>
          <w:vertAlign w:val="baseline"/>
          <w:rtl w:val="0"/>
        </w:rPr>
        <w:t xml:space="preserve">Il est toutefois important de souligner aussi le rôle et la </w:t>
      </w:r>
      <w:r>
        <w:rPr>
          <w:rStyle w:val="Zwaar"/>
          <w:rFonts w:asciiTheme="minorHAnsi" w:cstheme="minorHAnsi" w:hAnsiTheme="minorHAnsi"/>
          <w:sz w:val="22"/>
          <w:szCs w:val="22"/>
          <w:lang w:val="fr-be"/>
          <w:b w:val="1"/>
          <w:bCs w:val="1"/>
          <w:i w:val="0"/>
          <w:iCs w:val="0"/>
          <w:u w:val="none"/>
          <w:vertAlign w:val="baseline"/>
          <w:rtl w:val="0"/>
        </w:rPr>
        <w:t xml:space="preserve">responsabilité du patient</w:t>
      </w:r>
      <w:r>
        <w:rPr>
          <w:rFonts w:asciiTheme="minorHAnsi" w:cstheme="minorHAnsi" w:hAnsiTheme="minorHAnsi"/>
          <w:sz w:val="22"/>
          <w:szCs w:val="22"/>
          <w:lang w:val="fr-be"/>
          <w:b w:val="0"/>
          <w:bCs w:val="0"/>
          <w:i w:val="0"/>
          <w:iCs w:val="0"/>
          <w:u w:val="none"/>
          <w:vertAlign w:val="baseline"/>
          <w:rtl w:val="0"/>
        </w:rPr>
        <w:t xml:space="preserve">.  En effet, le patient cherche souvent une solution simple et immédiate à son problème, et donc un médicament.  Le patient doit donc également s’impliquer et évaluer, en concertation avec le médecin ou le pharmacien, s'il existe d’autres solutions possibles.</w:t>
      </w:r>
    </w:p>
    <w:p w14:paraId="1C9794AA" w14:textId="77777777" w:rsidR="00062B2C" w:rsidRPr="00205EE7" w:rsidRDefault="00062B2C" w:rsidP="00205EE7">
      <w:pPr>
        <w:pStyle w:val="rtejustify"/>
        <w:shd w:val="clear" w:color="auto" w:fill="FFFFFF" w:themeFill="background1"/>
        <w:spacing w:before="0" w:beforeAutospacing="0" w:after="270" w:afterAutospacing="0" w:line="276" w:lineRule="auto"/>
        <w:jc w:val="center"/>
        <w:rPr>
          <w:rFonts w:asciiTheme="minorHAnsi" w:hAnsiTheme="minorHAnsi" w:cstheme="minorHAnsi"/>
          <w:b/>
          <w:sz w:val="22"/>
          <w:szCs w:val="22"/>
        </w:rPr>
        <w:bidi w:val="0"/>
      </w:pPr>
      <w:r>
        <w:rPr>
          <w:rFonts w:asciiTheme="minorHAnsi" w:cstheme="minorHAnsi" w:hAnsiTheme="minorHAnsi"/>
          <w:sz w:val="22"/>
          <w:szCs w:val="22"/>
          <w:lang w:val="fr-be"/>
          <w:b w:val="1"/>
          <w:bCs w:val="1"/>
          <w:i w:val="0"/>
          <w:iCs w:val="0"/>
          <w:u w:val="none"/>
          <w:vertAlign w:val="baseline"/>
          <w:rtl w:val="0"/>
        </w:rPr>
        <w:t xml:space="preserve">Comment mieux dormir sans médicaments ?</w:t>
      </w:r>
    </w:p>
    <w:p w14:paraId="7E2F0DC7" w14:textId="77777777" w:rsidR="009F47CE" w:rsidRPr="00172627" w:rsidRDefault="009F47CE" w:rsidP="00D73532">
      <w:pPr>
        <w:rPr>
          <w:rFonts w:asciiTheme="minorHAnsi" w:hAnsiTheme="minorHAnsi"/>
          <w:szCs w:val="22"/>
        </w:rPr>
      </w:pPr>
    </w:p>
    <w:p w14:paraId="6E308B31" w14:textId="77777777" w:rsidR="007812B7" w:rsidRPr="009D1A10" w:rsidRDefault="007812B7" w:rsidP="00144DCF">
      <w:pPr>
        <w:pStyle w:val="Lijstalinea"/>
        <w:numPr>
          <w:ilvl w:val="1"/>
          <w:numId w:val="26"/>
        </w:numPr>
        <w:rPr>
          <w:rFonts w:asciiTheme="minorHAnsi" w:hAnsiTheme="minorHAnsi"/>
          <w:b/>
          <w:i/>
          <w:color w:val="A0CA1B"/>
          <w:szCs w:val="22"/>
          <w:u w:val="single"/>
        </w:rPr>
        <w:bidi w:val="0"/>
      </w:pPr>
      <w:r>
        <w:rPr>
          <w:rFonts w:asciiTheme="minorHAnsi" w:hAnsiTheme="minorHAnsi"/>
          <w:color w:val="A0CA1B"/>
          <w:szCs w:val="22"/>
          <w:lang w:val="fr-be"/>
          <w:b w:val="1"/>
          <w:bCs w:val="1"/>
          <w:i w:val="1"/>
          <w:iCs w:val="1"/>
          <w:u w:val="single"/>
          <w:vertAlign w:val="baseline"/>
          <w:rtl w:val="0"/>
        </w:rPr>
        <w:t xml:space="preserve">Objectif de la concertation médico-pharmaceutique</w:t>
      </w:r>
    </w:p>
    <w:p w14:paraId="5758D966" w14:textId="77777777" w:rsidR="007812B7" w:rsidRPr="00172627" w:rsidRDefault="007812B7" w:rsidP="007812B7">
      <w:pPr>
        <w:pStyle w:val="Lijstalinea"/>
        <w:ind w:left="1440"/>
        <w:rPr>
          <w:rFonts w:asciiTheme="minorHAnsi" w:hAnsiTheme="minorHAnsi"/>
          <w:b/>
          <w:i/>
          <w:color w:val="A0CA1B"/>
          <w:szCs w:val="22"/>
          <w:u w:val="single"/>
        </w:rPr>
      </w:pP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95"/>
      </w:tblGrid>
      <w:tr w:rsidR="00D40F80" w14:paraId="6F96F14E" w14:textId="77777777" w:rsidTr="00205EE7">
        <w:trPr>
          <w:trHeight w:val="2025"/>
        </w:trPr>
        <w:tc>
          <w:tcPr>
            <w:tcW w:w="7695" w:type="dxa"/>
          </w:tcPr>
          <w:p w14:paraId="06990EFA" w14:textId="77777777" w:rsidR="00D40F80" w:rsidRPr="00D40F80" w:rsidRDefault="00D40F80" w:rsidP="00D40F80">
            <w:pPr>
              <w:ind w:left="133"/>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Objectif principal : </w:t>
            </w:r>
          </w:p>
          <w:p w14:paraId="38E03608" w14:textId="77777777" w:rsidR="00D376BF" w:rsidRDefault="00AC5E8F" w:rsidP="00D376BF">
            <w:pPr>
              <w:pStyle w:val="Lijstalinea"/>
              <w:numPr>
                <w:ilvl w:val="1"/>
                <w:numId w:val="3"/>
              </w:numPr>
              <w:rPr>
                <w:rFonts w:asciiTheme="minorHAnsi" w:hAnsiTheme="minorHAnsi"/>
                <w:szCs w:val="22"/>
              </w:rPr>
              <w:bidi w:val="0"/>
            </w:pPr>
            <w:r>
              <w:rPr>
                <w:rFonts w:asciiTheme="minorHAnsi" w:hAnsiTheme="minorHAnsi"/>
                <w:szCs w:val="22"/>
                <w:lang w:val="fr-be"/>
                <w:b w:val="1"/>
                <w:bCs w:val="1"/>
                <w:i w:val="0"/>
                <w:iCs w:val="0"/>
                <w:u w:val="none"/>
                <w:vertAlign w:val="baseline"/>
                <w:rtl w:val="0"/>
              </w:rPr>
              <w:t xml:space="preserve">Utilisation rationnelle des benzodiazépines </w:t>
            </w:r>
            <w:r>
              <w:rPr>
                <w:rFonts w:asciiTheme="minorHAnsi" w:hAnsiTheme="minorHAnsi"/>
                <w:szCs w:val="22"/>
                <w:lang w:val="fr-be"/>
                <w:b w:val="0"/>
                <w:bCs w:val="0"/>
                <w:i w:val="0"/>
                <w:iCs w:val="0"/>
                <w:u w:val="none"/>
                <w:vertAlign w:val="baseline"/>
                <w:rtl w:val="0"/>
              </w:rPr>
              <w:t xml:space="preserve">: proposer des alternatives et interventions non médicamenteuse adéquates en vue d'aboutir à une prescription et une délivrance rationnelles des benzodiazépines </w:t>
            </w:r>
          </w:p>
          <w:p w14:paraId="0C85A701" w14:textId="77777777" w:rsidR="00D376BF" w:rsidRDefault="00AC5E8F" w:rsidP="00D376BF">
            <w:pPr>
              <w:pStyle w:val="Lijstalinea"/>
              <w:numPr>
                <w:ilvl w:val="1"/>
                <w:numId w:val="3"/>
              </w:numPr>
              <w:rPr>
                <w:rFonts w:asciiTheme="minorHAnsi" w:hAnsiTheme="minorHAnsi"/>
                <w:szCs w:val="22"/>
              </w:rPr>
              <w:bidi w:val="0"/>
            </w:pPr>
            <w:r>
              <w:rPr>
                <w:rFonts w:asciiTheme="minorHAnsi" w:hAnsiTheme="minorHAnsi"/>
                <w:szCs w:val="22"/>
                <w:lang w:val="fr-be"/>
                <w:b w:val="1"/>
                <w:bCs w:val="1"/>
                <w:i w:val="0"/>
                <w:iCs w:val="0"/>
                <w:u w:val="none"/>
                <w:vertAlign w:val="baseline"/>
                <w:rtl w:val="0"/>
              </w:rPr>
              <w:t xml:space="preserve">Prise en charge de la consommation chronique de benzodiazépines </w:t>
            </w:r>
            <w:r>
              <w:rPr>
                <w:rFonts w:asciiTheme="minorHAnsi" w:hAnsiTheme="minorHAnsi"/>
                <w:szCs w:val="22"/>
                <w:lang w:val="fr-be"/>
                <w:b w:val="0"/>
                <w:bCs w:val="0"/>
                <w:i w:val="0"/>
                <w:iCs w:val="0"/>
                <w:u w:val="none"/>
                <w:vertAlign w:val="baseline"/>
                <w:rtl w:val="0"/>
              </w:rPr>
              <w:t xml:space="preserve">: </w:t>
            </w:r>
          </w:p>
          <w:p w14:paraId="7E647985" w14:textId="77777777" w:rsidR="00D40F80" w:rsidRPr="00D376BF" w:rsidRDefault="00D40F80" w:rsidP="00D376BF">
            <w:pPr>
              <w:pStyle w:val="Lijstalinea"/>
              <w:ind w:left="144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proposition d'interventions et d'outils pour le sevrage d'une consommation chronique de benzodiazépines </w:t>
            </w:r>
          </w:p>
        </w:tc>
      </w:tr>
    </w:tbl>
    <w:p w14:paraId="0CB41F45" w14:textId="77777777" w:rsidR="00D40F80" w:rsidRDefault="00D40F80" w:rsidP="00D40F80">
      <w:pPr>
        <w:pStyle w:val="Lijstalinea"/>
        <w:ind w:left="2496"/>
        <w:rPr>
          <w:rFonts w:asciiTheme="minorHAnsi" w:hAnsiTheme="minorHAnsi"/>
          <w:szCs w:val="22"/>
        </w:rPr>
      </w:pPr>
    </w:p>
    <w:p w14:paraId="75205D20" w14:textId="77777777" w:rsidR="007812B7" w:rsidRPr="00172627" w:rsidRDefault="007812B7" w:rsidP="00903367">
      <w:pPr>
        <w:pStyle w:val="Lijstalinea"/>
        <w:ind w:left="708"/>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L'objectif de la présente CMP est de conclure des accords locaux entre médecins généralistes et pharmaciens en vue de réduire la consommation de somnifères. Il convient de conclure des accords clairs en ce qui concerne l'approche de l'instauration et du sevrage des benzodiazépines, ainsi qu'au niveau de la façon de motiver les patients. Il convient de toujours envisager les conseils non médicamenteux comme première option et l'instauration des benzodiazépines comme dernier recours. Le sevrage d'une consommation chronique de benzodiazépines n'est pas simple mais il est tout à fait possible. Il est important que le pharmacien et le médecin généraliste y travaillent en étroite collaboration et tiennent le même discours aux patients. Ce n'est qu'ainsi que le succès pourra être au rendez-vous et que l'on sera en mesure de réduire la consommation de benzodiazépines dans notre pays.</w:t>
      </w:r>
    </w:p>
    <w:p w14:paraId="75A18444" w14:textId="77777777" w:rsidR="007812B7" w:rsidRPr="00172627" w:rsidRDefault="007812B7" w:rsidP="00903367">
      <w:pPr>
        <w:pStyle w:val="Lijstalinea"/>
        <w:ind w:left="732"/>
        <w:rPr>
          <w:rFonts w:asciiTheme="minorHAnsi" w:hAnsiTheme="minorHAnsi"/>
          <w:szCs w:val="22"/>
        </w:rPr>
      </w:pPr>
    </w:p>
    <w:p w14:paraId="505C176B" w14:textId="77777777" w:rsidR="007812B7" w:rsidRDefault="007812B7" w:rsidP="00144DCF">
      <w:pPr>
        <w:pStyle w:val="Lijstalinea"/>
        <w:numPr>
          <w:ilvl w:val="1"/>
          <w:numId w:val="25"/>
        </w:numPr>
        <w:rPr>
          <w:rFonts w:asciiTheme="minorHAnsi" w:hAnsiTheme="minorHAnsi"/>
          <w:b/>
          <w:i/>
          <w:color w:val="A0CA1B"/>
          <w:szCs w:val="22"/>
          <w:u w:val="single"/>
        </w:rPr>
        <w:bidi w:val="0"/>
      </w:pPr>
      <w:r>
        <w:rPr>
          <w:rFonts w:asciiTheme="minorHAnsi" w:hAnsiTheme="minorHAnsi"/>
          <w:color w:val="A0CA1B"/>
          <w:szCs w:val="22"/>
          <w:lang w:val="fr-be"/>
          <w:b w:val="1"/>
          <w:bCs w:val="1"/>
          <w:i w:val="1"/>
          <w:iCs w:val="1"/>
          <w:u w:val="single"/>
          <w:vertAlign w:val="baseline"/>
          <w:rtl w:val="0"/>
        </w:rPr>
        <w:t xml:space="preserve">Feuille de route pour le lancement de la CMP</w:t>
      </w:r>
    </w:p>
    <w:p w14:paraId="77FB414E" w14:textId="77777777" w:rsidR="00263FA1" w:rsidRPr="00263FA1" w:rsidRDefault="00263FA1" w:rsidP="00263FA1">
      <w:pPr>
        <w:pStyle w:val="Lijstalinea"/>
        <w:ind w:left="1440"/>
        <w:rPr>
          <w:rFonts w:asciiTheme="minorHAnsi" w:hAnsiTheme="minorHAnsi"/>
          <w:color w:val="A0CA1B"/>
          <w:szCs w:val="22"/>
        </w:rPr>
      </w:pPr>
    </w:p>
    <w:p w14:paraId="7D053A94" w14:textId="77777777" w:rsidR="00263FA1" w:rsidRPr="00D376BF" w:rsidRDefault="00263FA1" w:rsidP="00903367">
      <w:pPr>
        <w:pStyle w:val="Lijstalinea"/>
        <w:ind w:left="708"/>
        <w:rPr>
          <w:rFonts w:asciiTheme="minorHAnsi" w:hAnsiTheme="minorHAnsi"/>
          <w:i/>
          <w:szCs w:val="22"/>
        </w:rPr>
        <w:bidi w:val="0"/>
      </w:pPr>
      <w:r>
        <w:rPr>
          <w:rFonts w:asciiTheme="minorHAnsi" w:hAnsiTheme="minorHAnsi"/>
          <w:szCs w:val="22"/>
          <w:lang w:val="fr-be"/>
          <w:b w:val="0"/>
          <w:bCs w:val="0"/>
          <w:i w:val="1"/>
          <w:iCs w:val="1"/>
          <w:u w:val="none"/>
          <w:vertAlign w:val="baseline"/>
          <w:rtl w:val="0"/>
        </w:rPr>
        <w:t xml:space="preserve">Voir annexe 1.</w:t>
      </w:r>
    </w:p>
    <w:p w14:paraId="4CA539AC" w14:textId="77777777" w:rsidR="00263FA1" w:rsidRPr="00172627" w:rsidRDefault="00263FA1" w:rsidP="00903367">
      <w:pPr>
        <w:pStyle w:val="Lijstalinea"/>
        <w:ind w:left="708"/>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Cette feuille de route se veut être un fil conducteur pour le médecin et le pharmacien responsables qui souhaitent organiser une CMP au sujet de « l'utilisation rationnelle des benzodiazépines pour l'insomnie grâce à une collaboration multidisciplinaire ».</w:t>
      </w:r>
    </w:p>
    <w:p w14:paraId="79A269B3" w14:textId="77777777" w:rsidR="00263FA1" w:rsidRDefault="00263FA1" w:rsidP="00263FA1">
      <w:pPr>
        <w:pStyle w:val="Lijstalinea"/>
        <w:ind w:left="1440"/>
        <w:rPr>
          <w:rFonts w:asciiTheme="minorHAnsi" w:hAnsiTheme="minorHAnsi"/>
          <w:color w:val="A0CA1B"/>
          <w:szCs w:val="22"/>
        </w:rPr>
      </w:pPr>
    </w:p>
    <w:p w14:paraId="66BDFFA5" w14:textId="77777777" w:rsidR="00263FA1" w:rsidRPr="009E552B" w:rsidRDefault="00263FA1" w:rsidP="009E552B">
      <w:pPr>
        <w:rPr>
          <w:rFonts w:asciiTheme="minorHAnsi" w:hAnsiTheme="minorHAnsi"/>
          <w:color w:val="A0CA1B"/>
          <w:szCs w:val="22"/>
        </w:rPr>
      </w:pPr>
    </w:p>
    <w:p w14:paraId="22055474" w14:textId="77777777" w:rsidR="00263FA1" w:rsidRPr="00715044" w:rsidRDefault="00263FA1" w:rsidP="00144DCF">
      <w:pPr>
        <w:pStyle w:val="Lijstalinea"/>
        <w:numPr>
          <w:ilvl w:val="1"/>
          <w:numId w:val="25"/>
        </w:numPr>
        <w:rPr>
          <w:rFonts w:asciiTheme="minorHAnsi" w:hAnsiTheme="minorHAnsi"/>
          <w:b/>
          <w:i/>
          <w:color w:val="A0CA1B"/>
          <w:szCs w:val="22"/>
          <w:u w:val="single"/>
        </w:rPr>
        <w:bidi w:val="0"/>
      </w:pPr>
      <w:r>
        <w:rPr>
          <w:rFonts w:asciiTheme="minorHAnsi" w:hAnsiTheme="minorHAnsi"/>
          <w:color w:val="A0CA1B"/>
          <w:szCs w:val="22"/>
          <w:lang w:val="fr-be"/>
          <w:b w:val="1"/>
          <w:bCs w:val="1"/>
          <w:i w:val="1"/>
          <w:iCs w:val="1"/>
          <w:u w:val="single"/>
          <w:vertAlign w:val="baseline"/>
          <w:rtl w:val="0"/>
        </w:rPr>
        <w:t xml:space="preserve">Pour préparer la CMP</w:t>
      </w:r>
    </w:p>
    <w:p w14:paraId="4185B51E" w14:textId="77777777" w:rsidR="007812B7" w:rsidRPr="00172627" w:rsidRDefault="007812B7" w:rsidP="007812B7">
      <w:pPr>
        <w:pStyle w:val="Lijstalinea"/>
        <w:ind w:left="1440"/>
        <w:rPr>
          <w:rFonts w:asciiTheme="minorHAnsi" w:hAnsiTheme="minorHAnsi"/>
          <w:b/>
          <w:i/>
          <w:color w:val="A0CA1B"/>
          <w:szCs w:val="22"/>
          <w:u w:val="single"/>
        </w:rPr>
      </w:pPr>
    </w:p>
    <w:p w14:paraId="4182049C" w14:textId="77777777" w:rsidR="007812B7" w:rsidRPr="00A07B7D" w:rsidRDefault="00B817F2" w:rsidP="00B565BC">
      <w:pPr>
        <w:pStyle w:val="Lijstalinea"/>
        <w:ind w:left="708"/>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Comment les médecins généralistes et les pharmaciens peuvent-ils se préparer de manière optimale à cette CMP ?</w:t>
      </w:r>
    </w:p>
    <w:p w14:paraId="33F79DCE" w14:textId="77777777" w:rsidR="00A07B7D" w:rsidRPr="00A07B7D" w:rsidRDefault="00D40F80" w:rsidP="00CB7995">
      <w:pPr>
        <w:pStyle w:val="Lijstalinea"/>
        <w:numPr>
          <w:ilvl w:val="0"/>
          <w:numId w:val="12"/>
        </w:numPr>
        <w:ind w:left="1068"/>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Lecture du manuel d'aide médecin/pharmacien </w:t>
      </w:r>
    </w:p>
    <w:p w14:paraId="3D6DA61A" w14:textId="77777777" w:rsidR="003E5610" w:rsidRPr="00A07B7D" w:rsidRDefault="00B817F2" w:rsidP="00A07B7D">
      <w:pPr>
        <w:pStyle w:val="Lijstalinea"/>
        <w:ind w:left="1068"/>
        <w:rPr>
          <w:rFonts w:asciiTheme="minorHAnsi" w:hAnsiTheme="minorHAnsi"/>
          <w:color w:val="2F5496" w:themeColor="accent1" w:themeShade="BF"/>
          <w:szCs w:val="22"/>
        </w:rPr>
        <w:bidi w:val="0"/>
      </w:pPr>
      <w:r>
        <w:rPr>
          <w:rFonts w:asciiTheme="minorHAnsi" w:hAnsiTheme="minorHAnsi"/>
          <w:color w:val="2F5496" w:themeColor="accent1" w:themeShade="BF"/>
          <w:szCs w:val="22"/>
          <w:lang w:val="fr-be"/>
          <w:b w:val="0"/>
          <w:bCs w:val="0"/>
          <w:i w:val="0"/>
          <w:iCs w:val="0"/>
          <w:u w:val="none"/>
          <w:vertAlign w:val="baseline"/>
          <w:rtl w:val="0"/>
        </w:rPr>
        <w:t xml:space="preserve">(http://www.somniferesetcalmants-manuelaide.be/)</w:t>
      </w:r>
    </w:p>
    <w:p w14:paraId="328A0B1D" w14:textId="77777777" w:rsidR="003E5610" w:rsidRPr="00A07B7D" w:rsidRDefault="003E5610" w:rsidP="00CB7995">
      <w:pPr>
        <w:pStyle w:val="Lijstalinea"/>
        <w:numPr>
          <w:ilvl w:val="0"/>
          <w:numId w:val="12"/>
        </w:numPr>
        <w:ind w:left="1068"/>
        <w:rPr>
          <w:rFonts w:asciiTheme="minorHAnsi" w:hAnsiTheme="minorHAnsi"/>
          <w:color w:val="2F5496" w:themeColor="accent1" w:themeShade="BF"/>
          <w:szCs w:val="22"/>
        </w:rPr>
        <w:bidi w:val="0"/>
      </w:pPr>
      <w:r>
        <w:rPr>
          <w:rFonts w:asciiTheme="minorHAnsi" w:hAnsiTheme="minorHAnsi"/>
          <w:szCs w:val="22"/>
          <w:lang w:val="fr-be"/>
          <w:b w:val="0"/>
          <w:bCs w:val="0"/>
          <w:i w:val="0"/>
          <w:iCs w:val="0"/>
          <w:u w:val="none"/>
          <w:vertAlign w:val="baseline"/>
          <w:rtl w:val="0"/>
        </w:rPr>
        <w:t xml:space="preserve">E-learning benzoconsult </w:t>
      </w:r>
      <w:r>
        <w:rPr>
          <w:rFonts w:asciiTheme="minorHAnsi" w:hAnsiTheme="minorHAnsi"/>
          <w:color w:val="2F5496" w:themeColor="accent1" w:themeShade="BF"/>
          <w:szCs w:val="22"/>
          <w:lang w:val="fr-be"/>
          <w:b w:val="0"/>
          <w:bCs w:val="0"/>
          <w:i w:val="0"/>
          <w:iCs w:val="0"/>
          <w:u w:val="none"/>
          <w:vertAlign w:val="baseline"/>
          <w:rtl w:val="0"/>
        </w:rPr>
        <w:t xml:space="preserve">(https://www.health.belgium.be/fr/e-services/e-learning)</w:t>
      </w:r>
    </w:p>
    <w:p w14:paraId="74D91EF0" w14:textId="77777777" w:rsidR="003E5610" w:rsidRPr="002563D9" w:rsidRDefault="004207C1" w:rsidP="00CB7995">
      <w:pPr>
        <w:pStyle w:val="Lijstalinea"/>
        <w:numPr>
          <w:ilvl w:val="0"/>
          <w:numId w:val="12"/>
        </w:numPr>
        <w:ind w:left="1068"/>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Formation lors des Glem (</w:t>
      </w:r>
      <w:r>
        <w:rPr>
          <w:rFonts w:asciiTheme="minorHAnsi" w:hAnsiTheme="minorHAnsi"/>
          <w:shd w:val="clear" w:color="auto" w:fill="FAFAFA"/>
          <w:lang w:val="fr-be"/>
          <w:b w:val="0"/>
          <w:bCs w:val="0"/>
          <w:i w:val="0"/>
          <w:iCs w:val="0"/>
          <w:u w:val="none"/>
          <w:vertAlign w:val="baseline"/>
          <w:rtl w:val="0"/>
        </w:rPr>
        <w:t xml:space="preserve">demande via </w:t>
      </w:r>
      <w:hyperlink r:id="rId9" w:history="1">
        <w:r>
          <w:rPr>
            <w:rStyle w:val="Hyperlink"/>
            <w:rFonts w:asciiTheme="minorHAnsi" w:cs="Helvetica" w:hAnsiTheme="minorHAnsi"/>
            <w:color w:val="2F5496" w:themeColor="accent1" w:themeShade="BF"/>
            <w:shd w:val="clear" w:color="auto" w:fill="FAFAFA"/>
            <w:lang w:val="fr-be"/>
            <w:b w:val="0"/>
            <w:bCs w:val="0"/>
            <w:i w:val="0"/>
            <w:iCs w:val="0"/>
            <w:u w:val="single"/>
            <w:vertAlign w:val="baseline"/>
            <w:rtl w:val="0"/>
          </w:rPr>
          <w:t xml:space="preserve">benzo@sante.belgique.be</w:t>
        </w:r>
      </w:hyperlink>
      <w:r>
        <w:rPr>
          <w:rFonts w:asciiTheme="minorHAnsi" w:hAnsiTheme="minorHAnsi"/>
          <w:lang w:val="fr-be"/>
          <w:b w:val="0"/>
          <w:bCs w:val="0"/>
          <w:i w:val="0"/>
          <w:iCs w:val="0"/>
          <w:u w:val="none"/>
          <w:vertAlign w:val="baseline"/>
          <w:rtl w:val="0"/>
        </w:rPr>
        <w:t xml:space="preserve">)</w:t>
      </w:r>
    </w:p>
    <w:p w14:paraId="4884E15C" w14:textId="77777777" w:rsidR="002563D9" w:rsidRDefault="002563D9" w:rsidP="002563D9">
      <w:pPr>
        <w:pStyle w:val="Lijstalinea"/>
        <w:ind w:left="360"/>
        <w:rPr>
          <w:rFonts w:asciiTheme="minorHAnsi" w:hAnsiTheme="minorHAnsi"/>
        </w:rPr>
        <w:bidi w:val="0"/>
      </w:pPr>
      <w:r>
        <w:rPr>
          <w:rFonts w:asciiTheme="minorHAnsi" w:hAnsiTheme="minorHAnsi"/>
          <w:lang w:val="fr-be"/>
          <w:b w:val="0"/>
          <w:bCs w:val="0"/>
          <w:i w:val="0"/>
          <w:iCs w:val="0"/>
          <w:u w:val="none"/>
          <w:vertAlign w:val="baseline"/>
          <w:rtl w:val="0"/>
        </w:rPr>
        <w:t xml:space="preserve">Toutes les informations sont disponibles sur le site Internet suivant : </w:t>
      </w:r>
      <w:hyperlink r:id="rId10" w:history="1">
        <w:r>
          <w:rPr>
            <w:rStyle w:val="Hyperlink"/>
            <w:rFonts w:asciiTheme="minorHAnsi" w:hAnsiTheme="minorHAnsi"/>
            <w:lang w:val="fr-be"/>
            <w:b w:val="0"/>
            <w:bCs w:val="0"/>
            <w:i w:val="0"/>
            <w:iCs w:val="0"/>
            <w:u w:val="single"/>
            <w:vertAlign w:val="baseline"/>
            <w:rtl w:val="0"/>
          </w:rPr>
          <w:t xml:space="preserve">https://www.health.belgium.be/fr/sante/prenez-soin-de-vous/medication/somniferes-et-calmants</w:t>
        </w:r>
      </w:hyperlink>
    </w:p>
    <w:p w14:paraId="2CC67026" w14:textId="77777777" w:rsidR="00B817F2" w:rsidRPr="00A07B7D" w:rsidRDefault="00B817F2" w:rsidP="00B565BC">
      <w:pPr>
        <w:ind w:left="708"/>
        <w:rPr>
          <w:rFonts w:asciiTheme="minorHAnsi" w:hAnsiTheme="minorHAnsi"/>
          <w:szCs w:val="22"/>
        </w:rPr>
      </w:pPr>
    </w:p>
    <w:p w14:paraId="53C92098" w14:textId="77777777" w:rsidR="00B817F2" w:rsidRDefault="00B817F2" w:rsidP="00144DCF">
      <w:pPr>
        <w:pStyle w:val="Lijstalinea"/>
        <w:numPr>
          <w:ilvl w:val="0"/>
          <w:numId w:val="25"/>
        </w:numPr>
        <w:rPr>
          <w:b/>
          <w:color w:val="007114"/>
          <w:sz w:val="28"/>
          <w:szCs w:val="28"/>
          <w:u w:val="single"/>
        </w:rPr>
        <w:bidi w:val="0"/>
      </w:pPr>
      <w:r>
        <w:rPr>
          <w:color w:val="007114"/>
          <w:sz w:val="28"/>
          <w:szCs w:val="28"/>
          <w:lang w:val="fr-be"/>
          <w:b w:val="1"/>
          <w:bCs w:val="1"/>
          <w:i w:val="0"/>
          <w:iCs w:val="0"/>
          <w:u w:val="single"/>
          <w:vertAlign w:val="baseline"/>
          <w:rtl w:val="0"/>
        </w:rPr>
        <w:t xml:space="preserve">Quelques notions</w:t>
      </w:r>
    </w:p>
    <w:p w14:paraId="65F4494C" w14:textId="77777777" w:rsidR="00B817F2" w:rsidRPr="00B817F2" w:rsidRDefault="00B817F2" w:rsidP="00B817F2">
      <w:pPr>
        <w:pStyle w:val="Lijstalinea"/>
        <w:rPr>
          <w:b/>
          <w:color w:val="007114"/>
          <w:sz w:val="28"/>
          <w:szCs w:val="28"/>
          <w:u w:val="single"/>
        </w:rPr>
      </w:pPr>
    </w:p>
    <w:p w14:paraId="67ACDFE5" w14:textId="77777777" w:rsidR="006E0D5D" w:rsidRPr="006E0D5D" w:rsidRDefault="006E0D5D" w:rsidP="00903367">
      <w:pPr>
        <w:pStyle w:val="Normaalweb"/>
        <w:shd w:val="clear" w:color="auto" w:fill="FFFFFF"/>
        <w:spacing w:before="0" w:beforeAutospacing="0" w:after="150" w:afterAutospacing="0" w:line="300" w:lineRule="atLeast"/>
        <w:rPr>
          <w:rFonts w:asciiTheme="minorHAnsi" w:eastAsiaTheme="minorHAnsi" w:hAnsiTheme="minorHAnsi" w:cstheme="minorHAnsi"/>
          <w:sz w:val="22"/>
          <w:szCs w:val="22"/>
        </w:rPr>
        <w:bidi w:val="0"/>
      </w:pPr>
      <w:r>
        <w:rPr>
          <w:rFonts w:asciiTheme="minorHAnsi" w:cstheme="minorHAnsi" w:eastAsiaTheme="minorHAnsi" w:hAnsiTheme="minorHAnsi"/>
          <w:sz w:val="22"/>
          <w:szCs w:val="22"/>
          <w:lang w:val="fr-be"/>
          <w:b w:val="1"/>
          <w:bCs w:val="1"/>
          <w:i w:val="1"/>
          <w:iCs w:val="1"/>
          <w:u w:val="single"/>
          <w:vertAlign w:val="baseline"/>
          <w:rtl w:val="0"/>
        </w:rPr>
        <w:t xml:space="preserve">Le sommeil normal</w:t>
      </w:r>
      <w:r>
        <w:rPr>
          <w:rFonts w:asciiTheme="minorHAnsi" w:cstheme="minorHAnsi" w:eastAsiaTheme="minorHAnsi" w:hAnsiTheme="minorHAnsi"/>
          <w:sz w:val="22"/>
          <w:szCs w:val="22"/>
          <w:lang w:val="fr-be"/>
          <w:b w:val="0"/>
          <w:bCs w:val="0"/>
          <w:i w:val="1"/>
          <w:iCs w:val="1"/>
          <w:u w:val="none"/>
          <w:vertAlign w:val="baseline"/>
          <w:rtl w:val="0"/>
        </w:rPr>
        <w:t xml:space="preserve"> :</w:t>
      </w:r>
      <w:r>
        <w:rPr>
          <w:rFonts w:asciiTheme="minorHAnsi" w:cstheme="minorHAnsi" w:eastAsiaTheme="minorHAnsi" w:hAnsiTheme="minorHAnsi"/>
          <w:sz w:val="22"/>
          <w:szCs w:val="22"/>
          <w:lang w:val="fr-be"/>
          <w:b w:val="0"/>
          <w:bCs w:val="0"/>
          <w:i w:val="0"/>
          <w:iCs w:val="0"/>
          <w:u w:val="none"/>
          <w:vertAlign w:val="baseline"/>
          <w:rtl w:val="0"/>
        </w:rPr>
        <w:t xml:space="preserve"> </w:t>
      </w:r>
      <w:r>
        <w:rPr>
          <w:rFonts w:asciiTheme="minorHAnsi" w:cstheme="minorHAnsi" w:eastAsiaTheme="minorHAnsi" w:hAnsiTheme="minorHAnsi"/>
          <w:sz w:val="22"/>
          <w:szCs w:val="22"/>
          <w:lang w:val="fr-be"/>
          <w:b w:val="0"/>
          <w:bCs w:val="0"/>
          <w:i w:val="0"/>
          <w:iCs w:val="0"/>
          <w:u w:val="none"/>
          <w:vertAlign w:val="baseline"/>
          <w:rtl w:val="0"/>
        </w:rPr>
        <w:br w:type="textWrapping"/>
      </w:r>
      <w:r>
        <w:rPr>
          <w:rFonts w:asciiTheme="minorHAnsi" w:cstheme="minorHAnsi" w:eastAsiaTheme="minorHAnsi" w:hAnsiTheme="minorHAnsi"/>
          <w:sz w:val="22"/>
          <w:szCs w:val="22"/>
          <w:lang w:val="fr-be"/>
          <w:b w:val="0"/>
          <w:bCs w:val="0"/>
          <w:i w:val="0"/>
          <w:iCs w:val="0"/>
          <w:u w:val="none"/>
          <w:vertAlign w:val="baseline"/>
          <w:rtl w:val="0"/>
        </w:rPr>
        <w:t xml:space="preserve">Le besoin naturel de sommeil et le moment d'endormissement varient d'un individu à l'autre et dépendent de l'âge/de la phase de la vie, du sexe et du mode de vie. Chez 65 % des adultes, la durée totale du sommeil est de 7 à 8 heures en moyenne. Néanmoins, chez 8 % des adultes, moins de 6 heures de sommeil suffisent, alors que 2 % des adultes dorment plus de 10 heures. La durée normale d'endormissement est inférieure à 30 minutes, et inférieure à 1 heure chez les personnes âgées. Il est normal qu'une personne se réveille deux à trois fois par nuit, souvent sans en être consciente (</w:t>
      </w:r>
      <w:r>
        <w:rPr>
          <w:rFonts w:asciiTheme="minorHAnsi" w:cstheme="minorHAnsi" w:eastAsiaTheme="minorHAnsi" w:hAnsiTheme="minorHAnsi"/>
          <w:sz w:val="22"/>
          <w:szCs w:val="22"/>
          <w:lang w:val="fr-be"/>
          <w:b w:val="0"/>
          <w:bCs w:val="0"/>
          <w:i w:val="1"/>
          <w:iCs w:val="1"/>
          <w:u w:val="none"/>
          <w:vertAlign w:val="baseline"/>
          <w:rtl w:val="0"/>
        </w:rPr>
        <w:t xml:space="preserve">NHG-Standaard Slapeloosheid en slaapmiddelen, 2014</w:t>
      </w:r>
      <w:r>
        <w:rPr>
          <w:rFonts w:asciiTheme="minorHAnsi" w:cstheme="minorHAnsi" w:eastAsiaTheme="minorHAnsi" w:hAnsiTheme="minorHAnsi"/>
          <w:sz w:val="22"/>
          <w:szCs w:val="22"/>
          <w:lang w:val="fr-be"/>
          <w:b w:val="0"/>
          <w:bCs w:val="0"/>
          <w:i w:val="0"/>
          <w:iCs w:val="0"/>
          <w:u w:val="none"/>
          <w:vertAlign w:val="baseline"/>
          <w:rtl w:val="0"/>
        </w:rPr>
        <w:t xml:space="preserve">). La quantité quotidienne totale de sommeil chez les personnes de 60 ans et plus ne diffère pas fondamentalement de la quantité de sommeil dont ont besoin les personnes de 40-50 ans. Ce qui change néanmoins c'est la distribution du sommeil sur la journée et la profondeur et la qualité de celui-ci. La durée totale de sommeil profond est moindre, ce qui entraine plus facilement des réveils, en particulier durant la deuxième moitié de la nuit. En outre, les siestes de l'après-midi auront presque toujours un impact négatif sur le sommeil profond nocturne déjà plus rare. </w:t>
      </w:r>
    </w:p>
    <w:p w14:paraId="6E16349F" w14:textId="77777777" w:rsidR="00903367" w:rsidRPr="00903367" w:rsidRDefault="00AC5E8F" w:rsidP="00903367">
      <w:pPr>
        <w:pStyle w:val="Normaalweb"/>
        <w:shd w:val="clear" w:color="auto" w:fill="FFFFFF"/>
        <w:spacing w:before="0" w:beforeAutospacing="0" w:after="150" w:afterAutospacing="0" w:line="300" w:lineRule="atLeast"/>
        <w:rPr>
          <w:rFonts w:asciiTheme="minorHAnsi" w:eastAsiaTheme="minorHAnsi" w:hAnsiTheme="minorHAnsi" w:cstheme="minorHAnsi"/>
          <w:sz w:val="22"/>
          <w:szCs w:val="22"/>
        </w:rPr>
        <w:bidi w:val="0"/>
      </w:pPr>
      <w:r>
        <w:rPr>
          <w:rFonts w:asciiTheme="minorHAnsi" w:cstheme="minorHAnsi" w:eastAsiaTheme="minorHAnsi" w:hAnsiTheme="minorHAnsi"/>
          <w:sz w:val="22"/>
          <w:szCs w:val="22"/>
          <w:lang w:val="fr-be"/>
          <w:b w:val="1"/>
          <w:bCs w:val="1"/>
          <w:i w:val="1"/>
          <w:iCs w:val="1"/>
          <w:u w:val="single"/>
          <w:vertAlign w:val="baseline"/>
          <w:rtl w:val="0"/>
        </w:rPr>
        <w:t xml:space="preserve">Trouble du sommeil</w:t>
      </w:r>
      <w:r>
        <w:rPr>
          <w:rFonts w:asciiTheme="minorHAnsi" w:cstheme="minorHAnsi" w:eastAsiaTheme="minorHAnsi" w:hAnsiTheme="minorHAnsi"/>
          <w:sz w:val="22"/>
          <w:szCs w:val="22"/>
          <w:lang w:val="fr-be"/>
          <w:b w:val="1"/>
          <w:bCs w:val="1"/>
          <w:i w:val="1"/>
          <w:iCs w:val="1"/>
          <w:u w:val="none"/>
          <w:vertAlign w:val="baseline"/>
          <w:rtl w:val="0"/>
        </w:rPr>
        <w:t xml:space="preserve"> </w:t>
      </w:r>
      <w:r>
        <w:rPr>
          <w:rFonts w:asciiTheme="minorHAnsi" w:cstheme="minorHAnsi" w:eastAsiaTheme="minorHAnsi" w:hAnsiTheme="minorHAnsi"/>
          <w:sz w:val="22"/>
          <w:szCs w:val="22"/>
          <w:lang w:val="fr-be"/>
          <w:b w:val="0"/>
          <w:bCs w:val="0"/>
          <w:i w:val="1"/>
          <w:iCs w:val="1"/>
          <w:u w:val="none"/>
          <w:vertAlign w:val="baseline"/>
          <w:rtl w:val="0"/>
        </w:rPr>
        <w:t xml:space="preserve">: </w:t>
      </w:r>
      <w:r>
        <w:rPr>
          <w:rFonts w:asciiTheme="minorHAnsi" w:cstheme="minorHAnsi" w:eastAsiaTheme="minorHAnsi" w:hAnsiTheme="minorHAnsi"/>
          <w:sz w:val="22"/>
          <w:szCs w:val="22"/>
          <w:lang w:val="fr-be"/>
          <w:b w:val="0"/>
          <w:bCs w:val="0"/>
          <w:i w:val="0"/>
          <w:iCs w:val="0"/>
          <w:u w:val="none"/>
          <w:vertAlign w:val="baseline"/>
          <w:rtl w:val="0"/>
        </w:rPr>
        <w:t xml:space="preserve">on parle de trouble du sommeil lorsqu'une personne est confrontée à ce qui suit :</w:t>
      </w:r>
      <w:r>
        <w:rPr>
          <w:rFonts w:asciiTheme="minorHAnsi" w:cstheme="minorHAnsi" w:eastAsiaTheme="minorHAnsi" w:hAnsiTheme="minorHAnsi"/>
          <w:sz w:val="22"/>
          <w:szCs w:val="22"/>
          <w:lang w:val="fr-be"/>
          <w:b w:val="0"/>
          <w:bCs w:val="0"/>
          <w:i w:val="0"/>
          <w:iCs w:val="0"/>
          <w:u w:val="none"/>
          <w:vertAlign w:val="baseline"/>
          <w:rtl w:val="0"/>
        </w:rPr>
        <w:br w:type="textWrapping"/>
      </w:r>
      <w:r>
        <w:rPr>
          <w:rFonts w:asciiTheme="minorHAnsi" w:cstheme="minorHAnsi" w:eastAsiaTheme="minorHAnsi" w:hAnsiTheme="minorHAnsi"/>
          <w:sz w:val="22"/>
          <w:szCs w:val="22"/>
          <w:lang w:val="fr-be"/>
          <w:b w:val="0"/>
          <w:bCs w:val="0"/>
          <w:i w:val="0"/>
          <w:iCs w:val="0"/>
          <w:u w:val="none"/>
          <w:vertAlign w:val="baseline"/>
          <w:rtl w:val="0"/>
        </w:rPr>
        <w:t xml:space="preserve">difficultés à s'endormir, réveils trop fréquents durant la nuit, difficultés à se rendormir, réveils trop précoces, rêves agités et/ou sensation de ne pas être reposée au réveil (</w:t>
      </w:r>
      <w:r>
        <w:rPr>
          <w:rFonts w:asciiTheme="minorHAnsi" w:cstheme="minorHAnsi" w:eastAsiaTheme="minorHAnsi" w:hAnsiTheme="minorHAnsi"/>
          <w:sz w:val="22"/>
          <w:szCs w:val="22"/>
          <w:lang w:val="fr-be"/>
          <w:b w:val="0"/>
          <w:bCs w:val="0"/>
          <w:i w:val="1"/>
          <w:iCs w:val="1"/>
          <w:u w:val="none"/>
          <w:vertAlign w:val="baseline"/>
          <w:rtl w:val="0"/>
        </w:rPr>
        <w:t xml:space="preserve">NHG-standaard</w:t>
      </w:r>
      <w:r>
        <w:rPr>
          <w:rFonts w:asciiTheme="minorHAnsi" w:cstheme="minorHAnsi" w:eastAsiaTheme="minorHAnsi" w:hAnsiTheme="minorHAnsi"/>
          <w:sz w:val="22"/>
          <w:szCs w:val="22"/>
          <w:lang w:val="fr-be"/>
          <w:b w:val="0"/>
          <w:bCs w:val="0"/>
          <w:i w:val="0"/>
          <w:iCs w:val="0"/>
          <w:u w:val="none"/>
          <w:vertAlign w:val="baseline"/>
          <w:rtl w:val="0"/>
        </w:rPr>
        <w:br w:type="textWrapping"/>
      </w:r>
      <w:r>
        <w:rPr>
          <w:rFonts w:asciiTheme="minorHAnsi" w:cstheme="minorHAnsi" w:eastAsiaTheme="minorHAnsi" w:hAnsiTheme="minorHAnsi"/>
          <w:sz w:val="22"/>
          <w:szCs w:val="22"/>
          <w:lang w:val="fr-be"/>
          <w:b w:val="0"/>
          <w:bCs w:val="0"/>
          <w:i w:val="1"/>
          <w:iCs w:val="1"/>
          <w:u w:val="none"/>
          <w:vertAlign w:val="baseline"/>
          <w:rtl w:val="0"/>
        </w:rPr>
        <w:t xml:space="preserve">slapeloosheid en slaapmiddelen, 2014</w:t>
      </w:r>
      <w:r>
        <w:rPr>
          <w:rFonts w:asciiTheme="minorHAnsi" w:cstheme="minorHAnsi" w:eastAsiaTheme="minorHAnsi" w:hAnsiTheme="minorHAnsi"/>
          <w:sz w:val="22"/>
          <w:szCs w:val="22"/>
          <w:lang w:val="fr-be"/>
          <w:b w:val="0"/>
          <w:bCs w:val="0"/>
          <w:i w:val="0"/>
          <w:iCs w:val="0"/>
          <w:u w:val="none"/>
          <w:vertAlign w:val="baseline"/>
          <w:rtl w:val="0"/>
        </w:rPr>
        <w:t xml:space="preserve">).</w:t>
      </w:r>
    </w:p>
    <w:p w14:paraId="64EDAF32" w14:textId="77777777" w:rsidR="00903367" w:rsidRPr="00903367" w:rsidRDefault="00903367" w:rsidP="00903367">
      <w:pPr>
        <w:pStyle w:val="Normaalweb"/>
        <w:shd w:val="clear" w:color="auto" w:fill="FFFFFF"/>
        <w:spacing w:before="0" w:beforeAutospacing="0" w:after="150" w:afterAutospacing="0" w:line="300" w:lineRule="atLeast"/>
        <w:rPr>
          <w:rFonts w:asciiTheme="minorHAnsi" w:eastAsiaTheme="minorHAnsi" w:hAnsiTheme="minorHAnsi" w:cstheme="minorHAnsi"/>
          <w:sz w:val="22"/>
          <w:szCs w:val="22"/>
        </w:rPr>
        <w:bidi w:val="0"/>
      </w:pPr>
      <w:r>
        <w:rPr>
          <w:rStyle w:val="Nadruk"/>
          <w:rFonts w:asciiTheme="minorHAnsi" w:cstheme="minorHAnsi" w:hAnsiTheme="minorHAnsi"/>
          <w:sz w:val="22"/>
          <w:szCs w:val="22"/>
          <w:lang w:val="fr-be"/>
          <w:b w:val="1"/>
          <w:bCs w:val="1"/>
          <w:i w:val="1"/>
          <w:iCs w:val="1"/>
          <w:u w:val="single"/>
          <w:vertAlign w:val="baseline"/>
          <w:rtl w:val="0"/>
        </w:rPr>
        <w:t xml:space="preserve">Insomnie prétendue</w:t>
      </w:r>
      <w:r>
        <w:rPr>
          <w:rStyle w:val="Nadruk"/>
          <w:rFonts w:asciiTheme="minorHAnsi" w:cstheme="minorHAnsi" w:hAnsiTheme="minorHAnsi"/>
          <w:sz w:val="22"/>
          <w:szCs w:val="22"/>
          <w:lang w:val="fr-be"/>
          <w:b w:val="1"/>
          <w:bCs w:val="1"/>
          <w:i w:val="1"/>
          <w:iCs w:val="1"/>
          <w:u w:val="none"/>
          <w:vertAlign w:val="baseline"/>
          <w:rtl w:val="0"/>
        </w:rPr>
        <w:t xml:space="preserve"> </w:t>
      </w:r>
      <w:r>
        <w:rPr>
          <w:rStyle w:val="Nadruk"/>
          <w:rFonts w:asciiTheme="minorHAnsi" w:cstheme="minorHAnsi" w:hAnsiTheme="minorHAnsi"/>
          <w:sz w:val="22"/>
          <w:szCs w:val="22"/>
          <w:lang w:val="fr-be"/>
          <w:b w:val="0"/>
          <w:bCs w:val="0"/>
          <w:i w:val="1"/>
          <w:iCs w:val="1"/>
          <w:u w:val="none"/>
          <w:vertAlign w:val="baseline"/>
          <w:rtl w:val="0"/>
        </w:rPr>
        <w:t xml:space="preserve">: </w:t>
      </w:r>
      <w:r>
        <w:rPr>
          <w:rFonts w:asciiTheme="minorHAnsi" w:cstheme="minorHAnsi" w:hAnsiTheme="minorHAnsi"/>
          <w:sz w:val="22"/>
          <w:szCs w:val="22"/>
          <w:lang w:val="fr-be"/>
          <w:b w:val="0"/>
          <w:bCs w:val="0"/>
          <w:i w:val="0"/>
          <w:iCs w:val="0"/>
          <w:u w:val="none"/>
          <w:vertAlign w:val="baseline"/>
          <w:rtl w:val="0"/>
        </w:rPr>
        <w:t xml:space="preserve">plaintes relatives à un sommeil de mauvaise qualité, sans plainte quant au fonctionnement durant la journée.</w:t>
      </w:r>
    </w:p>
    <w:p w14:paraId="0D66FFB0" w14:textId="77777777" w:rsidR="00B817F2" w:rsidRPr="00430A84" w:rsidRDefault="00903367" w:rsidP="00B817F2">
      <w:pPr>
        <w:pStyle w:val="Normaalweb"/>
        <w:shd w:val="clear" w:color="auto" w:fill="FFFFFF"/>
        <w:spacing w:before="0" w:beforeAutospacing="0" w:after="150" w:afterAutospacing="0" w:line="300" w:lineRule="atLeast"/>
        <w:rPr>
          <w:rFonts w:asciiTheme="minorHAnsi" w:eastAsiaTheme="minorHAnsi" w:hAnsiTheme="minorHAnsi" w:cstheme="minorHAnsi"/>
          <w:sz w:val="22"/>
          <w:szCs w:val="22"/>
          <w:vertAlign w:val="superscript"/>
        </w:rPr>
        <w:bidi w:val="0"/>
      </w:pPr>
      <w:r>
        <w:rPr>
          <w:rFonts w:asciiTheme="minorHAnsi" w:cstheme="minorHAnsi" w:eastAsiaTheme="minorHAnsi" w:hAnsiTheme="minorHAnsi"/>
          <w:sz w:val="22"/>
          <w:szCs w:val="22"/>
          <w:lang w:val="fr-be"/>
          <w:b w:val="1"/>
          <w:bCs w:val="1"/>
          <w:i w:val="1"/>
          <w:iCs w:val="1"/>
          <w:u w:val="single"/>
          <w:vertAlign w:val="baseline"/>
          <w:rtl w:val="0"/>
        </w:rPr>
        <w:t xml:space="preserve">Insomnie</w:t>
      </w:r>
      <w:r>
        <w:rPr>
          <w:rFonts w:asciiTheme="minorHAnsi" w:cstheme="minorHAnsi" w:eastAsiaTheme="minorHAnsi" w:hAnsiTheme="minorHAnsi"/>
          <w:sz w:val="22"/>
          <w:szCs w:val="22"/>
          <w:lang w:val="fr-be"/>
          <w:b w:val="1"/>
          <w:bCs w:val="1"/>
          <w:i w:val="1"/>
          <w:iCs w:val="1"/>
          <w:u w:val="none"/>
          <w:vertAlign w:val="baseline"/>
          <w:rtl w:val="0"/>
        </w:rPr>
        <w:t xml:space="preserve"> </w:t>
      </w:r>
      <w:r>
        <w:rPr>
          <w:rFonts w:asciiTheme="minorHAnsi" w:cstheme="minorHAnsi" w:eastAsiaTheme="minorHAnsi" w:hAnsiTheme="minorHAnsi"/>
          <w:sz w:val="22"/>
          <w:szCs w:val="22"/>
          <w:lang w:val="fr-be"/>
          <w:b w:val="0"/>
          <w:bCs w:val="0"/>
          <w:i w:val="0"/>
          <w:iCs w:val="0"/>
          <w:u w:val="none"/>
          <w:vertAlign w:val="baseline"/>
          <w:rtl w:val="0"/>
        </w:rPr>
        <w:t xml:space="preserve">: on parle d'insomnie lorsqu'une personne dort mal au moins 3 fois par semaine, depuis au moins 3 mois, et que ce phénomène s'accompagne d'une souffrance cliniquement significative ou d'un fonctionnement perturbé en journée</w:t>
      </w:r>
      <w:r>
        <w:rPr>
          <w:rFonts w:asciiTheme="minorHAnsi" w:cstheme="minorHAnsi" w:eastAsiaTheme="minorHAnsi" w:hAnsiTheme="minorHAnsi"/>
          <w:sz w:val="22"/>
          <w:szCs w:val="22"/>
          <w:lang w:val="fr-be"/>
          <w:b w:val="0"/>
          <w:bCs w:val="0"/>
          <w:i w:val="0"/>
          <w:iCs w:val="0"/>
          <w:u w:val="none"/>
          <w:vertAlign w:val="superscript"/>
          <w:rtl w:val="0"/>
        </w:rPr>
        <w:t xml:space="preserve">7</w:t>
      </w:r>
      <w:r>
        <w:rPr>
          <w:rFonts w:asciiTheme="minorHAnsi" w:cstheme="minorHAnsi" w:eastAsiaTheme="minorHAnsi" w:hAnsiTheme="minorHAnsi"/>
          <w:sz w:val="22"/>
          <w:szCs w:val="22"/>
          <w:lang w:val="fr-be"/>
          <w:b w:val="0"/>
          <w:bCs w:val="0"/>
          <w:i w:val="0"/>
          <w:iCs w:val="0"/>
          <w:u w:val="none"/>
          <w:vertAlign w:val="baseline"/>
          <w:rtl w:val="0"/>
        </w:rPr>
        <w:t xml:space="preserve">. Un mauvais sommeil est défini comme un problème subjectif d'endormissement, de maintien du sommeil ou de réveil trop précoce, ou comme un problème de sommeil non suffisamment récupérateur en dépit de conditions favorables pour dormir. Selon cette définition, l'insomnie est toujours un problème 24h/24. Elle entraine une perturbation du fonctionnement en journée en raison de la fatigue, de la somnolence, de l'irritabilité, du déclin de concentration, de mémoire et de performances durant la journée.</w:t>
      </w:r>
      <w:r>
        <w:rPr>
          <w:rFonts w:asciiTheme="minorHAnsi" w:cstheme="minorHAnsi" w:eastAsiaTheme="minorHAnsi" w:hAnsiTheme="minorHAnsi"/>
          <w:sz w:val="22"/>
          <w:szCs w:val="22"/>
          <w:lang w:val="fr-be"/>
          <w:b w:val="0"/>
          <w:bCs w:val="0"/>
          <w:i w:val="0"/>
          <w:iCs w:val="0"/>
          <w:u w:val="none"/>
          <w:vertAlign w:val="superscript"/>
          <w:rtl w:val="0"/>
        </w:rPr>
        <w:t xml:space="preserve">6,10</w:t>
      </w:r>
      <w:r>
        <w:rPr>
          <w:rFonts w:asciiTheme="minorHAnsi" w:cstheme="minorHAnsi" w:eastAsiaTheme="minorHAnsi" w:hAnsiTheme="minorHAnsi"/>
          <w:sz w:val="22"/>
          <w:szCs w:val="22"/>
          <w:lang w:val="fr-be"/>
          <w:b w:val="0"/>
          <w:bCs w:val="0"/>
          <w:i w:val="0"/>
          <w:iCs w:val="0"/>
          <w:u w:val="none"/>
          <w:vertAlign w:val="baseline"/>
          <w:rtl w:val="0"/>
        </w:rPr>
        <w:t xml:space="preserve"> L'insomnie peut être causée par des problèmes sous-jacents : problèmes psychiques, problèmes physiques, consommation de substances (drogues, alcool, médicaments) et pathologies du sommeil spécifiques (narcolepsie ou crises de sommeil irrépressibles, syndrome d'apnée du sommeil [périodes d'apnée ou de respiration sévèrement affaiblie durant le sommeil] et syndrome des jambes sans repos).</w:t>
      </w:r>
      <w:r>
        <w:rPr>
          <w:rFonts w:asciiTheme="minorHAnsi" w:cstheme="minorHAnsi" w:eastAsiaTheme="minorHAnsi" w:hAnsiTheme="minorHAnsi"/>
          <w:sz w:val="22"/>
          <w:szCs w:val="22"/>
          <w:lang w:val="fr-be"/>
          <w:b w:val="0"/>
          <w:bCs w:val="0"/>
          <w:i w:val="0"/>
          <w:iCs w:val="0"/>
          <w:u w:val="none"/>
          <w:vertAlign w:val="superscript"/>
          <w:rtl w:val="0"/>
        </w:rPr>
        <w:t xml:space="preserve">10</w:t>
      </w:r>
    </w:p>
    <w:p w14:paraId="436BB357" w14:textId="77777777" w:rsidR="00B817F2" w:rsidRPr="00430A84" w:rsidRDefault="00B817F2" w:rsidP="006E0D5D">
      <w:pPr>
        <w:pStyle w:val="Normaalweb"/>
        <w:shd w:val="clear" w:color="auto" w:fill="FFFFFF"/>
        <w:spacing w:before="0" w:beforeAutospacing="0" w:after="150" w:afterAutospacing="0" w:line="300" w:lineRule="atLeast"/>
        <w:rPr>
          <w:rFonts w:asciiTheme="minorHAnsi" w:hAnsiTheme="minorHAnsi" w:cstheme="minorHAnsi"/>
          <w:sz w:val="22"/>
          <w:szCs w:val="22"/>
          <w:vertAlign w:val="superscript"/>
        </w:rPr>
        <w:bidi w:val="0"/>
      </w:pPr>
      <w:r>
        <w:rPr>
          <w:rStyle w:val="Nadruk"/>
          <w:rFonts w:asciiTheme="minorHAnsi" w:cstheme="minorHAnsi" w:hAnsiTheme="minorHAnsi"/>
          <w:sz w:val="22"/>
          <w:szCs w:val="22"/>
          <w:lang w:val="fr-be"/>
          <w:b w:val="1"/>
          <w:bCs w:val="1"/>
          <w:i w:val="1"/>
          <w:iCs w:val="1"/>
          <w:u w:val="single"/>
          <w:vertAlign w:val="baseline"/>
          <w:rtl w:val="0"/>
        </w:rPr>
        <w:t xml:space="preserve">Consommation chronique de somnifères</w:t>
      </w:r>
      <w:r>
        <w:rPr>
          <w:rStyle w:val="Nadruk"/>
          <w:rFonts w:asciiTheme="minorHAnsi" w:cstheme="minorHAnsi" w:hAnsiTheme="minorHAnsi"/>
          <w:sz w:val="22"/>
          <w:szCs w:val="22"/>
          <w:lang w:val="fr-be"/>
          <w:b w:val="1"/>
          <w:bCs w:val="1"/>
          <w:i w:val="1"/>
          <w:iCs w:val="1"/>
          <w:u w:val="none"/>
          <w:vertAlign w:val="baseline"/>
          <w:rtl w:val="0"/>
        </w:rPr>
        <w:t xml:space="preserve"> </w:t>
      </w:r>
      <w:r>
        <w:rPr>
          <w:rStyle w:val="Nadruk"/>
          <w:rFonts w:asciiTheme="minorHAnsi" w:cstheme="minorHAnsi" w:hAnsiTheme="minorHAnsi"/>
          <w:sz w:val="22"/>
          <w:szCs w:val="22"/>
          <w:lang w:val="fr-be"/>
          <w:b w:val="0"/>
          <w:bCs w:val="0"/>
          <w:i w:val="1"/>
          <w:iCs w:val="1"/>
          <w:u w:val="none"/>
          <w:vertAlign w:val="baseline"/>
          <w:rtl w:val="0"/>
        </w:rPr>
        <w:t xml:space="preserve">: </w:t>
      </w:r>
      <w:r>
        <w:rPr>
          <w:rFonts w:asciiTheme="minorHAnsi" w:cstheme="minorHAnsi" w:hAnsiTheme="minorHAnsi"/>
          <w:sz w:val="22"/>
          <w:szCs w:val="22"/>
          <w:lang w:val="fr-be"/>
          <w:b w:val="0"/>
          <w:bCs w:val="0"/>
          <w:i w:val="0"/>
          <w:iCs w:val="0"/>
          <w:u w:val="none"/>
          <w:vertAlign w:val="baseline"/>
          <w:rtl w:val="0"/>
        </w:rPr>
        <w:t xml:space="preserve">consommation de somnifères pendant plus de 60 jours au cours des 3 derniers mois.</w:t>
      </w:r>
      <w:r>
        <w:rPr>
          <w:rFonts w:asciiTheme="minorHAnsi" w:cstheme="minorHAnsi" w:hAnsiTheme="minorHAnsi"/>
          <w:sz w:val="22"/>
          <w:szCs w:val="22"/>
          <w:lang w:val="fr-be"/>
          <w:b w:val="0"/>
          <w:bCs w:val="0"/>
          <w:i w:val="0"/>
          <w:iCs w:val="0"/>
          <w:u w:val="none"/>
          <w:vertAlign w:val="superscript"/>
          <w:rtl w:val="0"/>
        </w:rPr>
        <w:t xml:space="preserve">6</w:t>
      </w:r>
    </w:p>
    <w:p w14:paraId="15CBF77C" w14:textId="77777777" w:rsidR="009F08CF" w:rsidRDefault="009F08CF" w:rsidP="006E0D5D">
      <w:pPr>
        <w:pStyle w:val="Normaalweb"/>
        <w:shd w:val="clear" w:color="auto" w:fill="FFFFFF"/>
        <w:spacing w:before="0" w:beforeAutospacing="0" w:after="150" w:afterAutospacing="0" w:line="300" w:lineRule="atLeast"/>
        <w:rPr>
          <w:rFonts w:asciiTheme="minorHAnsi" w:hAnsiTheme="minorHAnsi" w:cstheme="minorHAnsi"/>
          <w:sz w:val="22"/>
          <w:szCs w:val="22"/>
        </w:rPr>
      </w:pPr>
    </w:p>
    <w:p w14:paraId="4CE21295" w14:textId="77777777" w:rsidR="009F08CF" w:rsidRDefault="009F08CF" w:rsidP="006E0D5D">
      <w:pPr>
        <w:pStyle w:val="Normaalweb"/>
        <w:shd w:val="clear" w:color="auto" w:fill="FFFFFF"/>
        <w:spacing w:before="0" w:beforeAutospacing="0" w:after="150" w:afterAutospacing="0" w:line="300" w:lineRule="atLeast"/>
        <w:rPr>
          <w:rFonts w:asciiTheme="minorHAnsi" w:hAnsiTheme="minorHAnsi" w:cstheme="minorHAnsi"/>
          <w:sz w:val="22"/>
          <w:szCs w:val="22"/>
        </w:rPr>
      </w:pPr>
    </w:p>
    <w:p w14:paraId="17EFC35C" w14:textId="77777777" w:rsidR="009F08CF" w:rsidRPr="006E0D5D" w:rsidRDefault="009F08CF" w:rsidP="006E0D5D">
      <w:pPr>
        <w:pStyle w:val="Normaalweb"/>
        <w:shd w:val="clear" w:color="auto" w:fill="FFFFFF"/>
        <w:spacing w:before="0" w:beforeAutospacing="0" w:after="150" w:afterAutospacing="0" w:line="300" w:lineRule="atLeast"/>
        <w:rPr>
          <w:rFonts w:asciiTheme="minorHAnsi" w:hAnsiTheme="minorHAnsi" w:cstheme="minorHAnsi"/>
          <w:sz w:val="22"/>
          <w:szCs w:val="22"/>
        </w:rPr>
      </w:pPr>
    </w:p>
    <w:p w14:paraId="6426631B" w14:textId="77777777" w:rsidR="00A273BA" w:rsidRDefault="00A273BA" w:rsidP="00144DCF">
      <w:pPr>
        <w:pStyle w:val="Lijstalinea"/>
        <w:numPr>
          <w:ilvl w:val="0"/>
          <w:numId w:val="25"/>
        </w:numPr>
        <w:rPr>
          <w:rFonts w:cs="Calibri"/>
          <w:b/>
          <w:color w:val="007114"/>
          <w:sz w:val="28"/>
          <w:szCs w:val="28"/>
          <w:u w:val="single"/>
        </w:rPr>
        <w:bidi w:val="0"/>
      </w:pPr>
      <w:r>
        <w:rPr>
          <w:rFonts w:cs="Calibri"/>
          <w:color w:val="007114"/>
          <w:sz w:val="28"/>
          <w:szCs w:val="28"/>
          <w:lang w:val="fr-be"/>
          <w:b w:val="1"/>
          <w:bCs w:val="1"/>
          <w:i w:val="0"/>
          <w:iCs w:val="0"/>
          <w:u w:val="single"/>
          <w:vertAlign w:val="baseline"/>
          <w:rtl w:val="0"/>
        </w:rPr>
        <w:t xml:space="preserve">Prise en charge de l'insomnie</w:t>
      </w:r>
    </w:p>
    <w:p w14:paraId="2FB4F5FA" w14:textId="77777777" w:rsidR="009F08CF" w:rsidRDefault="009F08CF" w:rsidP="009F08CF">
      <w:pPr>
        <w:pStyle w:val="Lijstalinea"/>
        <w:ind w:left="360"/>
        <w:rPr>
          <w:rFonts w:cs="Calibri"/>
          <w:b/>
          <w:color w:val="007114"/>
          <w:sz w:val="28"/>
          <w:szCs w:val="28"/>
          <w:u w:val="single"/>
        </w:rPr>
      </w:pPr>
    </w:p>
    <w:p w14:paraId="4C4D3244" w14:textId="77777777" w:rsidR="00A273BA" w:rsidRDefault="00A273BA" w:rsidP="00A273BA">
      <w:pPr>
        <w:pStyle w:val="Lijstalinea"/>
        <w:ind w:left="360"/>
        <w:rPr>
          <w:rFonts w:cs="Calibri"/>
          <w:szCs w:val="22"/>
        </w:rPr>
        <w:bidi w:val="0"/>
      </w:pPr>
      <w:r>
        <w:rPr>
          <w:rFonts w:cs="Calibri"/>
          <w:szCs w:val="22"/>
          <w:lang w:val="fr-be"/>
          <w:b w:val="0"/>
          <w:bCs w:val="0"/>
          <w:i w:val="0"/>
          <w:iCs w:val="0"/>
          <w:u w:val="none"/>
          <w:vertAlign w:val="baseline"/>
          <w:rtl w:val="0"/>
        </w:rPr>
        <w:t xml:space="preserve">La prise en charge de l'insomnie peut s'effectuer de manière non médicamenteuse et médicamenteuse ; l'approche non pharmacologique étant la solution à privilégier en premier lieu. Ci-après sont développées étape par étape les mesures non médicamenteuses que l'on peut proposer aux patients.</w:t>
      </w:r>
    </w:p>
    <w:p w14:paraId="488E2841" w14:textId="77777777" w:rsidR="00A273BA" w:rsidRDefault="00A273BA" w:rsidP="00A273BA">
      <w:pPr>
        <w:pStyle w:val="Lijstalinea"/>
        <w:ind w:left="360"/>
        <w:rPr>
          <w:rFonts w:cs="Calibri"/>
          <w:szCs w:val="22"/>
        </w:rPr>
      </w:pPr>
    </w:p>
    <w:p w14:paraId="10AB1F61" w14:textId="77777777" w:rsidR="00A273BA" w:rsidRDefault="00A273BA" w:rsidP="00144DCF">
      <w:pPr>
        <w:pStyle w:val="Lijstalinea"/>
        <w:numPr>
          <w:ilvl w:val="1"/>
          <w:numId w:val="30"/>
        </w:numPr>
        <w:rPr>
          <w:rFonts w:cs="Calibri"/>
          <w:b/>
          <w:szCs w:val="22"/>
          <w:u w:val="single"/>
        </w:rPr>
        <w:bidi w:val="0"/>
      </w:pPr>
      <w:r>
        <w:rPr>
          <w:rFonts w:cs="Calibri"/>
          <w:szCs w:val="22"/>
          <w:lang w:val="fr-be"/>
          <w:b w:val="1"/>
          <w:bCs w:val="1"/>
          <w:i w:val="0"/>
          <w:iCs w:val="0"/>
          <w:u w:val="single"/>
          <w:vertAlign w:val="baseline"/>
          <w:rtl w:val="0"/>
        </w:rPr>
        <w:t xml:space="preserve">Psychoéducation</w:t>
      </w:r>
    </w:p>
    <w:p w14:paraId="0FDF96F2" w14:textId="77777777" w:rsidR="00484038" w:rsidRDefault="00484038" w:rsidP="00484038">
      <w:pPr>
        <w:ind w:left="360"/>
        <w:rPr>
          <w:rFonts w:asciiTheme="minorHAnsi" w:hAnsiTheme="minorHAnsi"/>
          <w:i/>
          <w:color w:val="FF0000"/>
          <w:szCs w:val="22"/>
        </w:rPr>
        <w:bidi w:val="0"/>
      </w:pPr>
      <w:r>
        <w:rPr>
          <w:szCs w:val="22"/>
          <w:lang w:val="fr-be"/>
          <w:b w:val="0"/>
          <w:bCs w:val="0"/>
          <w:i w:val="0"/>
          <w:iCs w:val="0"/>
          <w:u w:val="none"/>
          <w:vertAlign w:val="baseline"/>
          <w:rtl w:val="0"/>
        </w:rPr>
        <w:t xml:space="preserve">Expliquer au patient tous les stades du sommeil, ce qu'est le sommeil et les attentes que l'on peut avoir. Il est très important que les patients connaissent ces notions et qu'ils comprennent les mauvaises habitudes de sommeil et sachent comment y remédier. </w:t>
      </w:r>
      <w:r>
        <w:rPr>
          <w:rFonts w:asciiTheme="minorHAnsi" w:hAnsiTheme="minorHAnsi"/>
          <w:szCs w:val="22"/>
          <w:lang w:val="fr-be"/>
          <w:b w:val="0"/>
          <w:bCs w:val="0"/>
          <w:i w:val="0"/>
          <w:iCs w:val="0"/>
          <w:u w:val="none"/>
          <w:vertAlign w:val="baseline"/>
          <w:rtl w:val="0"/>
        </w:rPr>
        <w:t xml:space="preserve">Les patients sont ouverts aux conseils non médicamenteux mais n'en font que rarement la demande par simple ignorance. Ils pensent souvent que les somnifères sont la seule solution. Lorsqu'on leur propose des solutions non médicamenteuses, les patients réagissent souvent positivement.</w:t>
      </w:r>
      <w:r>
        <w:rPr>
          <w:rFonts w:asciiTheme="minorHAnsi" w:hAnsiTheme="minorHAnsi"/>
          <w:szCs w:val="22"/>
          <w:lang w:val="fr-be"/>
          <w:b w:val="0"/>
          <w:bCs w:val="0"/>
          <w:i w:val="0"/>
          <w:iCs w:val="0"/>
          <w:u w:val="none"/>
          <w:vertAlign w:val="baseline"/>
          <w:rtl w:val="0"/>
        </w:rPr>
        <w:t xml:space="preserve"> </w:t>
      </w:r>
    </w:p>
    <w:p w14:paraId="0FAE7911" w14:textId="77777777" w:rsidR="00D40C45" w:rsidRPr="002A4AB4" w:rsidRDefault="008457B7" w:rsidP="008457B7">
      <w:pPr>
        <w:pStyle w:val="Lijstalinea"/>
        <w:ind w:left="360"/>
        <w:rPr>
          <w:rFonts w:asciiTheme="minorHAnsi" w:hAnsiTheme="minorHAnsi"/>
          <w:i/>
          <w:szCs w:val="22"/>
          <w:vertAlign w:val="superscript"/>
        </w:rPr>
        <w:bidi w:val="0"/>
      </w:pPr>
      <w:r>
        <w:rPr>
          <w:rFonts w:asciiTheme="minorHAnsi" w:hAnsiTheme="minorHAnsi"/>
          <w:szCs w:val="22"/>
          <w:lang w:val="fr-be"/>
          <w:b w:val="0"/>
          <w:bCs w:val="0"/>
          <w:i w:val="1"/>
          <w:iCs w:val="1"/>
          <w:u w:val="none"/>
          <w:vertAlign w:val="baseline"/>
          <w:rtl w:val="0"/>
        </w:rPr>
        <w:t xml:space="preserve">Conseil : utilisez les outils pratiques suivants</w:t>
      </w:r>
      <w:r>
        <w:rPr>
          <w:rFonts w:asciiTheme="minorHAnsi" w:hAnsiTheme="minorHAnsi"/>
          <w:szCs w:val="22"/>
          <w:lang w:val="fr-be"/>
          <w:b w:val="0"/>
          <w:bCs w:val="0"/>
          <w:i w:val="1"/>
          <w:iCs w:val="1"/>
          <w:u w:val="none"/>
          <w:vertAlign w:val="superscript"/>
          <w:rtl w:val="0"/>
        </w:rPr>
        <w:t xml:space="preserve">2</w:t>
      </w:r>
    </w:p>
    <w:p w14:paraId="336728AA" w14:textId="77777777" w:rsidR="00D40C45" w:rsidRDefault="00D40C45" w:rsidP="00144DCF">
      <w:pPr>
        <w:pStyle w:val="Lijstalinea"/>
        <w:numPr>
          <w:ilvl w:val="0"/>
          <w:numId w:val="47"/>
        </w:numPr>
        <w:rPr>
          <w:rFonts w:asciiTheme="minorHAnsi" w:hAnsiTheme="minorHAnsi"/>
        </w:rPr>
        <w:bidi w:val="0"/>
      </w:pPr>
      <w:r>
        <w:rPr>
          <w:rFonts w:asciiTheme="minorHAnsi" w:hAnsiTheme="minorHAnsi"/>
          <w:szCs w:val="22"/>
          <w:lang w:val="fr-be"/>
          <w:b w:val="0"/>
          <w:bCs w:val="0"/>
          <w:i w:val="1"/>
          <w:iCs w:val="1"/>
          <w:u w:val="none"/>
          <w:vertAlign w:val="baseline"/>
          <w:rtl w:val="0"/>
        </w:rPr>
        <w:t xml:space="preserve">Brochure pour les patients : </w:t>
      </w:r>
      <w:r>
        <w:rPr>
          <w:rFonts w:asciiTheme="minorHAnsi" w:hAnsiTheme="minorHAnsi"/>
          <w:szCs w:val="22"/>
          <w:lang w:val="fr-be"/>
          <w:b w:val="0"/>
          <w:bCs w:val="0"/>
          <w:i w:val="1"/>
          <w:iCs w:val="1"/>
          <w:u w:val="none"/>
          <w:vertAlign w:val="baseline"/>
          <w:rtl w:val="0"/>
        </w:rPr>
        <w:t xml:space="preserve">« Somnifères et calmants, pensez d'abord aux autres solutions » : </w:t>
      </w:r>
      <w:hyperlink r:id="rId11" w:history="1">
        <w:r>
          <w:rPr>
            <w:rStyle w:val="Hyperlink"/>
            <w:rFonts w:asciiTheme="minorHAnsi" w:hAnsiTheme="minorHAnsi"/>
            <w:lang w:val="fr-be"/>
            <w:b w:val="0"/>
            <w:bCs w:val="0"/>
            <w:i w:val="0"/>
            <w:iCs w:val="0"/>
            <w:u w:val="single"/>
            <w:vertAlign w:val="baseline"/>
            <w:rtl w:val="0"/>
          </w:rPr>
          <w:t xml:space="preserve">https://www.health.belgium.be/fr/sante/prenez-soin-de-vous/medication/somniferes-et-calmants</w:t>
        </w:r>
      </w:hyperlink>
    </w:p>
    <w:p w14:paraId="178FD109" w14:textId="77777777" w:rsidR="000A61FB" w:rsidRDefault="000A61FB" w:rsidP="00144DCF">
      <w:pPr>
        <w:pStyle w:val="Lijstalinea"/>
        <w:numPr>
          <w:ilvl w:val="0"/>
          <w:numId w:val="47"/>
        </w:numPr>
        <w:rPr>
          <w:rFonts w:asciiTheme="minorHAnsi" w:hAnsiTheme="minorHAnsi"/>
          <w:i/>
        </w:rPr>
        <w:bidi w:val="0"/>
      </w:pPr>
      <w:r>
        <w:rPr>
          <w:rFonts w:asciiTheme="minorHAnsi" w:hAnsiTheme="minorHAnsi"/>
          <w:szCs w:val="22"/>
          <w:lang w:val="fr-be"/>
          <w:b w:val="0"/>
          <w:bCs w:val="0"/>
          <w:i w:val="1"/>
          <w:iCs w:val="1"/>
          <w:u w:val="none"/>
          <w:vertAlign w:val="baseline"/>
          <w:rtl w:val="0"/>
        </w:rPr>
        <w:t xml:space="preserve">Brochure d'information pour les médecins et les pharmaciens :</w:t>
      </w:r>
      <w:r>
        <w:rPr>
          <w:rFonts w:asciiTheme="minorHAnsi" w:hAnsiTheme="minorHAnsi"/>
          <w:lang w:val="fr-be"/>
          <w:b w:val="0"/>
          <w:bCs w:val="0"/>
          <w:i w:val="1"/>
          <w:iCs w:val="1"/>
          <w:u w:val="none"/>
          <w:vertAlign w:val="baseline"/>
          <w:rtl w:val="0"/>
        </w:rPr>
        <w:t xml:space="preserve"> « Insomnie, bon à savoir » :</w:t>
      </w:r>
    </w:p>
    <w:p w14:paraId="0353007E" w14:textId="77777777" w:rsidR="000A61FB" w:rsidRDefault="002C136B" w:rsidP="000A61FB">
      <w:pPr>
        <w:pStyle w:val="Lijstalinea"/>
        <w:ind w:left="1125"/>
        <w:rPr>
          <w:rFonts w:asciiTheme="minorHAnsi" w:hAnsiTheme="minorHAnsi"/>
        </w:rPr>
        <w:bidi w:val="0"/>
      </w:pPr>
      <w:hyperlink r:id="rId12" w:history="1">
        <w:r>
          <w:rPr>
            <w:rStyle w:val="Hyperlink"/>
            <w:rFonts w:asciiTheme="minorHAnsi" w:hAnsiTheme="minorHAnsi"/>
            <w:lang w:val="fr-be"/>
            <w:b w:val="0"/>
            <w:bCs w:val="0"/>
            <w:i w:val="0"/>
            <w:iCs w:val="0"/>
            <w:u w:val="single"/>
            <w:vertAlign w:val="baseline"/>
            <w:rtl w:val="0"/>
          </w:rPr>
          <w:t xml:space="preserve">http://www.somniferesetcalmants-manuelaide.be/wp-content/uploads/2018/01/FR-Brochure-Insomnie-1.pdf</w:t>
        </w:r>
      </w:hyperlink>
    </w:p>
    <w:p w14:paraId="22469A6C" w14:textId="77777777" w:rsidR="00F14827" w:rsidRDefault="00F14827" w:rsidP="00144DCF">
      <w:pPr>
        <w:pStyle w:val="Lijstalinea"/>
        <w:numPr>
          <w:ilvl w:val="0"/>
          <w:numId w:val="47"/>
        </w:numPr>
        <w:rPr>
          <w:rFonts w:asciiTheme="minorHAnsi" w:hAnsiTheme="minorHAnsi"/>
          <w:i/>
        </w:rPr>
        <w:bidi w:val="0"/>
      </w:pPr>
      <w:r>
        <w:rPr>
          <w:rFonts w:asciiTheme="minorHAnsi" w:hAnsiTheme="minorHAnsi"/>
          <w:lang w:val="fr-be"/>
          <w:b w:val="0"/>
          <w:bCs w:val="0"/>
          <w:i w:val="1"/>
          <w:iCs w:val="1"/>
          <w:u w:val="none"/>
          <w:vertAlign w:val="baseline"/>
          <w:rtl w:val="0"/>
        </w:rPr>
        <w:t xml:space="preserve">Questionnaire en cas d'insomnie : </w:t>
      </w:r>
    </w:p>
    <w:p w14:paraId="099EE101" w14:textId="77777777" w:rsidR="00F14827" w:rsidRDefault="002C136B" w:rsidP="00F14827">
      <w:pPr>
        <w:pStyle w:val="Lijstalinea"/>
        <w:ind w:left="1125"/>
        <w:rPr>
          <w:rFonts w:asciiTheme="minorHAnsi" w:hAnsiTheme="minorHAnsi"/>
        </w:rPr>
        <w:bidi w:val="0"/>
      </w:pPr>
      <w:hyperlink r:id="rId13" w:history="1">
        <w:r>
          <w:rPr>
            <w:rStyle w:val="Hyperlink"/>
            <w:rFonts w:asciiTheme="minorHAnsi" w:hAnsiTheme="minorHAnsi"/>
            <w:lang w:val="fr-be"/>
            <w:b w:val="0"/>
            <w:bCs w:val="0"/>
            <w:i w:val="0"/>
            <w:iCs w:val="0"/>
            <w:u w:val="single"/>
            <w:vertAlign w:val="baseline"/>
            <w:rtl w:val="0"/>
          </w:rPr>
          <w:t xml:space="preserve">http://www.somniferesetcalmants-manuelaide.be/wp-content/uploads/2018/03/NL-Vragenlijstbijslapeloosheid02.pdf</w:t>
        </w:r>
      </w:hyperlink>
    </w:p>
    <w:p w14:paraId="2F2A9D95" w14:textId="77777777" w:rsidR="00704345" w:rsidRPr="00F14827" w:rsidRDefault="00704345" w:rsidP="008457B7">
      <w:pPr>
        <w:rPr>
          <w:rFonts w:cs="Calibri"/>
          <w:i/>
          <w:szCs w:val="22"/>
        </w:rPr>
      </w:pPr>
    </w:p>
    <w:p w14:paraId="10EC3C24" w14:textId="77777777" w:rsidR="00A273BA" w:rsidRDefault="00A273BA" w:rsidP="00144DCF">
      <w:pPr>
        <w:pStyle w:val="Lijstalinea"/>
        <w:numPr>
          <w:ilvl w:val="1"/>
          <w:numId w:val="30"/>
        </w:numPr>
        <w:rPr>
          <w:rFonts w:cs="Calibri"/>
          <w:b/>
          <w:szCs w:val="22"/>
          <w:u w:val="single"/>
        </w:rPr>
        <w:bidi w:val="0"/>
      </w:pPr>
      <w:r>
        <w:rPr>
          <w:rFonts w:cs="Calibri"/>
          <w:szCs w:val="22"/>
          <w:lang w:val="fr-be"/>
          <w:b w:val="1"/>
          <w:bCs w:val="1"/>
          <w:i w:val="0"/>
          <w:iCs w:val="0"/>
          <w:u w:val="single"/>
          <w:vertAlign w:val="baseline"/>
          <w:rtl w:val="0"/>
        </w:rPr>
        <w:t xml:space="preserve">Hygiène de sommeil</w:t>
      </w:r>
    </w:p>
    <w:p w14:paraId="51CBF0D7" w14:textId="77777777" w:rsidR="00CB7995" w:rsidRPr="00CB7995" w:rsidRDefault="00CB7995" w:rsidP="00CB7995">
      <w:pPr>
        <w:rPr>
          <w:rFonts w:cs="Calibri"/>
          <w:b/>
          <w:szCs w:val="22"/>
          <w:u w:val="single"/>
        </w:rPr>
      </w:pPr>
    </w:p>
    <w:p w14:paraId="17E3580D" w14:textId="77777777" w:rsidR="00A273BA" w:rsidRDefault="002F6A83" w:rsidP="00144DCF">
      <w:pPr>
        <w:pStyle w:val="Lijstalinea"/>
        <w:numPr>
          <w:ilvl w:val="2"/>
          <w:numId w:val="30"/>
        </w:numPr>
        <w:rPr>
          <w:rFonts w:cs="Calibri"/>
          <w:b/>
          <w:szCs w:val="22"/>
          <w:u w:val="single"/>
        </w:rPr>
        <w:bidi w:val="0"/>
      </w:pPr>
      <w:r>
        <w:rPr>
          <w:rFonts w:cs="Calibri"/>
          <w:szCs w:val="22"/>
          <w:lang w:val="fr-be"/>
          <w:b w:val="1"/>
          <w:bCs w:val="1"/>
          <w:i w:val="0"/>
          <w:iCs w:val="0"/>
          <w:u w:val="single"/>
          <w:vertAlign w:val="baseline"/>
          <w:rtl w:val="0"/>
        </w:rPr>
        <w:t xml:space="preserve">Environnement de sommeil</w:t>
      </w:r>
    </w:p>
    <w:p w14:paraId="07B5AC70" w14:textId="77777777" w:rsidR="00484038" w:rsidRDefault="00484038" w:rsidP="00144DCF">
      <w:pPr>
        <w:pStyle w:val="Lijstalinea"/>
        <w:numPr>
          <w:ilvl w:val="0"/>
          <w:numId w:val="32"/>
        </w:numPr>
        <w:ind w:left="1776"/>
        <w:rPr>
          <w:rFonts w:cs="Calibri"/>
          <w:szCs w:val="22"/>
        </w:rPr>
        <w:bidi w:val="0"/>
      </w:pPr>
      <w:r>
        <w:rPr>
          <w:rFonts w:cs="Calibri"/>
          <w:szCs w:val="22"/>
          <w:lang w:val="fr-be"/>
          <w:b w:val="0"/>
          <w:bCs w:val="0"/>
          <w:i w:val="0"/>
          <w:iCs w:val="0"/>
          <w:u w:val="none"/>
          <w:vertAlign w:val="baseline"/>
          <w:rtl w:val="0"/>
        </w:rPr>
        <w:t xml:space="preserve">La lumière : un des principaux facteurs influençant le sommeil. Veillez à un environnement sombre en occultant la chambre afin d'éviter l'entrée de lumière provenant du soleil ou de l'éclairage public. Pour les personnes anxieuses, il peut être important de ne pas occulter totalement la pièce. Les réveils lumineux sont à proscrire.</w:t>
      </w:r>
    </w:p>
    <w:p w14:paraId="5FA503A0" w14:textId="77777777" w:rsidR="00484038" w:rsidRDefault="00484038" w:rsidP="00144DCF">
      <w:pPr>
        <w:pStyle w:val="Lijstalinea"/>
        <w:numPr>
          <w:ilvl w:val="0"/>
          <w:numId w:val="32"/>
        </w:numPr>
        <w:ind w:left="1776"/>
        <w:rPr>
          <w:rFonts w:cs="Calibri"/>
          <w:szCs w:val="22"/>
        </w:rPr>
        <w:bidi w:val="0"/>
      </w:pPr>
      <w:r>
        <w:rPr>
          <w:rFonts w:cs="Calibri"/>
          <w:szCs w:val="22"/>
          <w:lang w:val="fr-be"/>
          <w:b w:val="0"/>
          <w:bCs w:val="0"/>
          <w:i w:val="0"/>
          <w:iCs w:val="0"/>
          <w:u w:val="none"/>
          <w:vertAlign w:val="baseline"/>
          <w:rtl w:val="0"/>
        </w:rPr>
        <w:t xml:space="preserve">La température : la température idéale est comprise entre 18 °C et 22 °C.</w:t>
      </w:r>
    </w:p>
    <w:p w14:paraId="58890124" w14:textId="77777777" w:rsidR="00D40C45" w:rsidRDefault="00484038" w:rsidP="00144DCF">
      <w:pPr>
        <w:pStyle w:val="Lijstalinea"/>
        <w:numPr>
          <w:ilvl w:val="1"/>
          <w:numId w:val="32"/>
        </w:numPr>
        <w:ind w:left="2496"/>
        <w:rPr>
          <w:rFonts w:cs="Calibri"/>
          <w:szCs w:val="22"/>
        </w:rPr>
        <w:bidi w:val="0"/>
      </w:pPr>
      <w:r>
        <w:rPr>
          <w:rFonts w:cs="Calibri"/>
          <w:szCs w:val="22"/>
          <w:lang w:val="fr-be"/>
          <w:b w:val="0"/>
          <w:bCs w:val="0"/>
          <w:i w:val="0"/>
          <w:iCs w:val="0"/>
          <w:u w:val="none"/>
          <w:vertAlign w:val="baseline"/>
          <w:rtl w:val="0"/>
        </w:rPr>
        <w:t xml:space="preserve">Température trop basse : le corps va se refroidir et le dormeur va changer plus souvent de position durant la nuit pour se réchauffer, ce qui donne lieu à des interruptions du sommeil. </w:t>
      </w:r>
    </w:p>
    <w:p w14:paraId="1AFDB120" w14:textId="77777777" w:rsidR="00484038" w:rsidRDefault="00091439" w:rsidP="002128EB">
      <w:pPr>
        <w:pStyle w:val="Lijstalinea"/>
        <w:ind w:left="2496"/>
        <w:rPr>
          <w:rFonts w:cs="Calibri"/>
          <w:szCs w:val="22"/>
        </w:rPr>
        <w:bidi w:val="0"/>
      </w:pPr>
      <w:r>
        <w:rPr>
          <w:rFonts w:cs="Calibri"/>
          <w:szCs w:val="22"/>
          <w:lang w:val="fr-be"/>
          <w:b w:val="0"/>
          <w:bCs w:val="0"/>
          <w:i w:val="0"/>
          <w:iCs w:val="0"/>
          <w:u w:val="none"/>
          <w:vertAlign w:val="baseline"/>
          <w:rtl w:val="0"/>
        </w:rPr>
        <w:t xml:space="preserve">Résultat : sentiment de ne pas être « frais » au lever</w:t>
      </w:r>
    </w:p>
    <w:p w14:paraId="1180D372" w14:textId="77777777" w:rsidR="00D40C45" w:rsidRDefault="00091439" w:rsidP="00144DCF">
      <w:pPr>
        <w:pStyle w:val="Lijstalinea"/>
        <w:numPr>
          <w:ilvl w:val="1"/>
          <w:numId w:val="32"/>
        </w:numPr>
        <w:ind w:left="2496"/>
        <w:rPr>
          <w:rFonts w:cs="Calibri"/>
          <w:szCs w:val="22"/>
        </w:rPr>
        <w:bidi w:val="0"/>
      </w:pPr>
      <w:r>
        <w:rPr>
          <w:rFonts w:cs="Calibri"/>
          <w:szCs w:val="22"/>
          <w:lang w:val="fr-be"/>
          <w:b w:val="0"/>
          <w:bCs w:val="0"/>
          <w:i w:val="0"/>
          <w:iCs w:val="0"/>
          <w:u w:val="none"/>
          <w:vertAlign w:val="baseline"/>
          <w:rtl w:val="0"/>
        </w:rPr>
        <w:t xml:space="preserve">Température trop élevée : l'activité onirique augmente. </w:t>
      </w:r>
    </w:p>
    <w:p w14:paraId="163C8672" w14:textId="77777777" w:rsidR="00091439" w:rsidRDefault="00091439" w:rsidP="002128EB">
      <w:pPr>
        <w:pStyle w:val="Lijstalinea"/>
        <w:ind w:left="2496"/>
        <w:rPr>
          <w:rFonts w:cs="Calibri"/>
          <w:szCs w:val="22"/>
        </w:rPr>
        <w:bidi w:val="0"/>
      </w:pPr>
      <w:r>
        <w:rPr>
          <w:rFonts w:cs="Calibri"/>
          <w:szCs w:val="22"/>
          <w:lang w:val="fr-be"/>
          <w:b w:val="0"/>
          <w:bCs w:val="0"/>
          <w:i w:val="0"/>
          <w:iCs w:val="0"/>
          <w:u w:val="none"/>
          <w:vertAlign w:val="baseline"/>
          <w:rtl w:val="0"/>
        </w:rPr>
        <w:t xml:space="preserve">Résultat : davantage de difficultés à se lever.</w:t>
      </w:r>
    </w:p>
    <w:p w14:paraId="2AFE8893" w14:textId="77777777" w:rsidR="00484038" w:rsidRDefault="00484038" w:rsidP="00144DCF">
      <w:pPr>
        <w:pStyle w:val="Lijstalinea"/>
        <w:numPr>
          <w:ilvl w:val="0"/>
          <w:numId w:val="32"/>
        </w:numPr>
        <w:ind w:left="1776"/>
        <w:rPr>
          <w:rFonts w:cs="Calibri"/>
          <w:szCs w:val="22"/>
        </w:rPr>
        <w:bidi w:val="0"/>
      </w:pPr>
      <w:r>
        <w:rPr>
          <w:rFonts w:cs="Calibri"/>
          <w:szCs w:val="22"/>
          <w:lang w:val="fr-be"/>
          <w:b w:val="0"/>
          <w:bCs w:val="0"/>
          <w:i w:val="0"/>
          <w:iCs w:val="0"/>
          <w:u w:val="none"/>
          <w:vertAlign w:val="baseline"/>
          <w:rtl w:val="0"/>
        </w:rPr>
        <w:t xml:space="preserve">Le bruit : un environnement silencieux (aussi bien à l'intérieur qu'à l'extérieur) est à conseiller. Les bouchons d'oreilles peuvent être une bonne solution.</w:t>
      </w:r>
    </w:p>
    <w:p w14:paraId="01CA3BFC" w14:textId="77777777" w:rsidR="00091439" w:rsidRDefault="00091439" w:rsidP="00144DCF">
      <w:pPr>
        <w:pStyle w:val="Lijstalinea"/>
        <w:numPr>
          <w:ilvl w:val="0"/>
          <w:numId w:val="32"/>
        </w:numPr>
        <w:ind w:left="1776"/>
        <w:rPr>
          <w:rFonts w:cs="Calibri"/>
          <w:szCs w:val="22"/>
        </w:rPr>
        <w:bidi w:val="0"/>
      </w:pPr>
      <w:r>
        <w:rPr>
          <w:rFonts w:cs="Calibri"/>
          <w:szCs w:val="22"/>
          <w:lang w:val="fr-be"/>
          <w:b w:val="0"/>
          <w:bCs w:val="0"/>
          <w:i w:val="0"/>
          <w:iCs w:val="0"/>
          <w:u w:val="none"/>
          <w:vertAlign w:val="baseline"/>
          <w:rtl w:val="0"/>
        </w:rPr>
        <w:t xml:space="preserve">Aération suffisante</w:t>
      </w:r>
    </w:p>
    <w:p w14:paraId="466BD816" w14:textId="77777777" w:rsidR="00091439" w:rsidRDefault="00091439" w:rsidP="00144DCF">
      <w:pPr>
        <w:pStyle w:val="Lijstalinea"/>
        <w:numPr>
          <w:ilvl w:val="0"/>
          <w:numId w:val="32"/>
        </w:numPr>
        <w:ind w:left="1776"/>
        <w:rPr>
          <w:rFonts w:cs="Calibri"/>
          <w:szCs w:val="22"/>
        </w:rPr>
        <w:bidi w:val="0"/>
      </w:pPr>
      <w:r>
        <w:rPr>
          <w:rFonts w:cs="Calibri"/>
          <w:szCs w:val="22"/>
          <w:lang w:val="fr-be"/>
          <w:b w:val="0"/>
          <w:bCs w:val="0"/>
          <w:i w:val="0"/>
          <w:iCs w:val="0"/>
          <w:u w:val="none"/>
          <w:vertAlign w:val="baseline"/>
          <w:rtl w:val="0"/>
        </w:rPr>
        <w:t xml:space="preserve">Choisir un bon matelas et un bon oreiller.</w:t>
      </w:r>
    </w:p>
    <w:p w14:paraId="324D9DE9" w14:textId="77777777" w:rsidR="00F14827" w:rsidRPr="002A4AB4" w:rsidRDefault="00F14827" w:rsidP="00F14827">
      <w:pPr>
        <w:ind w:left="708"/>
        <w:rPr>
          <w:rFonts w:asciiTheme="minorHAnsi" w:hAnsiTheme="minorHAnsi"/>
          <w:i/>
          <w:szCs w:val="22"/>
          <w:vertAlign w:val="superscript"/>
        </w:rPr>
        <w:bidi w:val="0"/>
      </w:pPr>
      <w:r>
        <w:rPr>
          <w:rFonts w:asciiTheme="minorHAnsi" w:hAnsiTheme="minorHAnsi"/>
          <w:szCs w:val="22"/>
          <w:lang w:val="fr-be"/>
          <w:b w:val="0"/>
          <w:bCs w:val="0"/>
          <w:i w:val="1"/>
          <w:iCs w:val="1"/>
          <w:u w:val="none"/>
          <w:vertAlign w:val="baseline"/>
          <w:rtl w:val="0"/>
        </w:rPr>
        <w:t xml:space="preserve">Conseil : utilisez les outils pratiques suivants</w:t>
      </w:r>
      <w:r>
        <w:rPr>
          <w:rFonts w:asciiTheme="minorHAnsi" w:hAnsiTheme="minorHAnsi"/>
          <w:szCs w:val="22"/>
          <w:lang w:val="fr-be"/>
          <w:b w:val="0"/>
          <w:bCs w:val="0"/>
          <w:i w:val="1"/>
          <w:iCs w:val="1"/>
          <w:u w:val="none"/>
          <w:vertAlign w:val="superscript"/>
          <w:rtl w:val="0"/>
        </w:rPr>
        <w:t xml:space="preserve">2</w:t>
      </w:r>
    </w:p>
    <w:p w14:paraId="66AFBCEC" w14:textId="77777777" w:rsidR="00F14827" w:rsidRDefault="00F14827" w:rsidP="00144DCF">
      <w:pPr>
        <w:pStyle w:val="Lijstalinea"/>
        <w:numPr>
          <w:ilvl w:val="0"/>
          <w:numId w:val="49"/>
        </w:numPr>
        <w:rPr>
          <w:rFonts w:asciiTheme="minorHAnsi" w:hAnsiTheme="minorHAnsi"/>
          <w:i/>
          <w:szCs w:val="22"/>
        </w:rPr>
        <w:bidi w:val="0"/>
      </w:pPr>
      <w:r>
        <w:rPr>
          <w:rFonts w:asciiTheme="minorHAnsi" w:hAnsiTheme="minorHAnsi"/>
          <w:szCs w:val="22"/>
          <w:lang w:val="fr-be"/>
          <w:b w:val="0"/>
          <w:bCs w:val="0"/>
          <w:i w:val="1"/>
          <w:iCs w:val="1"/>
          <w:u w:val="none"/>
          <w:vertAlign w:val="baseline"/>
          <w:rtl w:val="0"/>
        </w:rPr>
        <w:t xml:space="preserve">Fiche d'information avec points d'action pour le patient : </w:t>
      </w:r>
      <w:r>
        <w:rPr>
          <w:rFonts w:asciiTheme="minorHAnsi" w:hAnsiTheme="minorHAnsi"/>
          <w:szCs w:val="22"/>
          <w:lang w:val="fr-be"/>
          <w:b w:val="0"/>
          <w:bCs w:val="0"/>
          <w:i w:val="1"/>
          <w:iCs w:val="1"/>
          <w:u w:val="none"/>
          <w:vertAlign w:val="baseline"/>
          <w:rtl w:val="0"/>
        </w:rPr>
        <w:t xml:space="preserve">« Hygiène de sommeil, conseils pour un meilleur sommeil ».</w:t>
      </w:r>
    </w:p>
    <w:p w14:paraId="7EEF9C4C" w14:textId="77777777" w:rsidR="00F14827" w:rsidRDefault="002C136B" w:rsidP="00F14827">
      <w:pPr>
        <w:pStyle w:val="Lijstalinea"/>
        <w:ind w:left="1080"/>
        <w:rPr>
          <w:rFonts w:asciiTheme="minorHAnsi" w:hAnsiTheme="minorHAnsi"/>
          <w:szCs w:val="22"/>
        </w:rPr>
        <w:bidi w:val="0"/>
      </w:pPr>
      <w:hyperlink r:id="rId14" w:history="1">
        <w:r>
          <w:rPr>
            <w:rStyle w:val="Hyperlink"/>
            <w:rFonts w:asciiTheme="minorHAnsi" w:hAnsiTheme="minorHAnsi"/>
            <w:szCs w:val="22"/>
            <w:lang w:val="fr-be"/>
            <w:b w:val="0"/>
            <w:bCs w:val="0"/>
            <w:i w:val="0"/>
            <w:iCs w:val="0"/>
            <w:u w:val="single"/>
            <w:vertAlign w:val="baseline"/>
            <w:rtl w:val="0"/>
          </w:rPr>
          <w:t xml:space="preserve">http://www.somniferesetcalmants-manuelaide.be/wp-content/uploads/2019/11/FR-Hygiene-de-sommeil.pdf</w:t>
        </w:r>
      </w:hyperlink>
    </w:p>
    <w:p w14:paraId="494C0565" w14:textId="77777777" w:rsidR="00D045CA" w:rsidRPr="00484038" w:rsidRDefault="00D045CA" w:rsidP="00D045CA">
      <w:pPr>
        <w:pStyle w:val="Lijstalinea"/>
        <w:ind w:left="1944"/>
        <w:rPr>
          <w:rFonts w:cs="Calibri"/>
          <w:szCs w:val="22"/>
        </w:rPr>
      </w:pPr>
    </w:p>
    <w:p w14:paraId="0477E237" w14:textId="77777777" w:rsidR="002F6A83" w:rsidRDefault="002F6A83" w:rsidP="00144DCF">
      <w:pPr>
        <w:pStyle w:val="Lijstalinea"/>
        <w:numPr>
          <w:ilvl w:val="2"/>
          <w:numId w:val="30"/>
        </w:numPr>
        <w:rPr>
          <w:rFonts w:cs="Calibri"/>
          <w:b/>
          <w:szCs w:val="22"/>
          <w:u w:val="single"/>
        </w:rPr>
        <w:bidi w:val="0"/>
      </w:pPr>
      <w:r>
        <w:rPr>
          <w:rFonts w:cs="Calibri"/>
          <w:szCs w:val="22"/>
          <w:lang w:val="fr-be"/>
          <w:b w:val="1"/>
          <w:bCs w:val="1"/>
          <w:i w:val="0"/>
          <w:iCs w:val="0"/>
          <w:u w:val="single"/>
          <w:vertAlign w:val="baseline"/>
          <w:rtl w:val="0"/>
        </w:rPr>
        <w:t xml:space="preserve">Pattern de sommeil/veille</w:t>
      </w:r>
    </w:p>
    <w:p w14:paraId="062E0863" w14:textId="77777777" w:rsidR="00091439" w:rsidRPr="00091439" w:rsidRDefault="002128EB" w:rsidP="00091439">
      <w:pPr>
        <w:ind w:left="1224"/>
        <w:rPr>
          <w:rFonts w:cs="Calibri"/>
          <w:szCs w:val="22"/>
        </w:rPr>
        <w:bidi w:val="0"/>
      </w:pPr>
      <w:r>
        <w:rPr>
          <w:rFonts w:cs="Calibri"/>
          <w:szCs w:val="22"/>
          <w:lang w:val="fr-be"/>
          <w:b w:val="0"/>
          <w:bCs w:val="0"/>
          <w:i w:val="0"/>
          <w:iCs w:val="0"/>
          <w:u w:val="none"/>
          <w:vertAlign w:val="baseline"/>
          <w:rtl w:val="0"/>
        </w:rPr>
        <w:t xml:space="preserve">    Le respect d'un pattern fixe de sommeil/veille est très important : </w:t>
      </w:r>
    </w:p>
    <w:p w14:paraId="2F047E7B" w14:textId="77777777" w:rsidR="00091439" w:rsidRPr="00091439" w:rsidRDefault="00091439" w:rsidP="00144DCF">
      <w:pPr>
        <w:pStyle w:val="Lijstalinea"/>
        <w:numPr>
          <w:ilvl w:val="0"/>
          <w:numId w:val="33"/>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Toujours se lever et se coucher à heure fixe (régularité !).</w:t>
      </w:r>
    </w:p>
    <w:p w14:paraId="5A74F738" w14:textId="77777777" w:rsidR="00091439" w:rsidRPr="00091439" w:rsidRDefault="00091439" w:rsidP="00144DCF">
      <w:pPr>
        <w:pStyle w:val="Lijstalinea"/>
        <w:numPr>
          <w:ilvl w:val="0"/>
          <w:numId w:val="33"/>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Essayer de dormir un nombre d'heures constant (p. ex. toujours 8 heures par nuit).</w:t>
      </w:r>
    </w:p>
    <w:p w14:paraId="543D0492" w14:textId="77777777" w:rsidR="00091439" w:rsidRPr="00091439" w:rsidRDefault="00091439" w:rsidP="00144DCF">
      <w:pPr>
        <w:pStyle w:val="Lijstalinea"/>
        <w:numPr>
          <w:ilvl w:val="1"/>
          <w:numId w:val="33"/>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Il convient de respecter ce canevas 7 jours sur 7. Si l'on souhaite faire une « grasse matinée », ne pas dormir plus d'une heure en plus par rapport aux jours habituels.</w:t>
      </w:r>
    </w:p>
    <w:p w14:paraId="43E53E17" w14:textId="77777777" w:rsidR="00091439" w:rsidRPr="00091439" w:rsidRDefault="00091439" w:rsidP="00144DCF">
      <w:pPr>
        <w:pStyle w:val="Lijstalinea"/>
        <w:numPr>
          <w:ilvl w:val="0"/>
          <w:numId w:val="33"/>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Éviter de récupérer du sommeil en journée, même après une mauvaise nuit. </w:t>
      </w:r>
    </w:p>
    <w:p w14:paraId="4C8BC528" w14:textId="77777777" w:rsidR="00091439" w:rsidRPr="00091439" w:rsidRDefault="00091439" w:rsidP="00144DCF">
      <w:pPr>
        <w:pStyle w:val="Lijstalinea"/>
        <w:numPr>
          <w:ilvl w:val="0"/>
          <w:numId w:val="33"/>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Ne pas faire de siestes.</w:t>
      </w:r>
    </w:p>
    <w:p w14:paraId="29177057" w14:textId="77777777" w:rsidR="00091439" w:rsidRPr="00091439" w:rsidRDefault="00091439" w:rsidP="00144DCF">
      <w:pPr>
        <w:pStyle w:val="Lijstalinea"/>
        <w:numPr>
          <w:ilvl w:val="0"/>
          <w:numId w:val="33"/>
        </w:numPr>
        <w:rPr>
          <w:rFonts w:asciiTheme="minorHAnsi" w:hAnsiTheme="minorHAnsi"/>
          <w:szCs w:val="22"/>
        </w:rPr>
        <w:bidi w:val="0"/>
      </w:pPr>
      <w:r>
        <w:rPr>
          <w:rFonts w:asciiTheme="minorHAnsi" w:cs="Arial" w:eastAsia="Times New Roman" w:hAnsiTheme="minorHAnsi"/>
          <w:szCs w:val="22"/>
          <w:lang w:val="fr-be"/>
          <w:b w:val="0"/>
          <w:bCs w:val="0"/>
          <w:i w:val="0"/>
          <w:iCs w:val="0"/>
          <w:u w:val="none"/>
          <w:vertAlign w:val="baseline"/>
          <w:rtl w:val="0"/>
        </w:rPr>
        <w:t xml:space="preserve">En cas d'utilisation d'une alarme : ne pas utiliser la fonction « </w:t>
      </w:r>
      <w:r>
        <w:rPr>
          <w:rFonts w:asciiTheme="minorHAnsi" w:cs="Arial" w:eastAsia="Times New Roman" w:hAnsiTheme="minorHAnsi"/>
          <w:szCs w:val="22"/>
          <w:lang w:val="fr-be"/>
          <w:b w:val="0"/>
          <w:bCs w:val="0"/>
          <w:i w:val="1"/>
          <w:iCs w:val="1"/>
          <w:u w:val="none"/>
          <w:vertAlign w:val="baseline"/>
          <w:rtl w:val="0"/>
        </w:rPr>
        <w:t xml:space="preserve">snooze</w:t>
      </w:r>
      <w:r>
        <w:rPr>
          <w:rFonts w:asciiTheme="minorHAnsi" w:cs="Arial" w:eastAsia="Times New Roman" w:hAnsiTheme="minorHAnsi"/>
          <w:szCs w:val="22"/>
          <w:lang w:val="fr-be"/>
          <w:b w:val="0"/>
          <w:bCs w:val="0"/>
          <w:i w:val="0"/>
          <w:iCs w:val="0"/>
          <w:u w:val="none"/>
          <w:vertAlign w:val="baseline"/>
          <w:rtl w:val="0"/>
        </w:rPr>
        <w:t xml:space="preserve"> » mais se lever immédiatement.</w:t>
      </w:r>
    </w:p>
    <w:p w14:paraId="033D8729" w14:textId="77777777" w:rsidR="000A61FB" w:rsidRPr="002A4AB4" w:rsidRDefault="000A61FB" w:rsidP="000A61FB">
      <w:pPr>
        <w:ind w:left="708"/>
        <w:rPr>
          <w:rFonts w:asciiTheme="minorHAnsi" w:hAnsiTheme="minorHAnsi"/>
          <w:i/>
          <w:szCs w:val="22"/>
          <w:vertAlign w:val="superscript"/>
        </w:rPr>
        <w:bidi w:val="0"/>
      </w:pPr>
      <w:r>
        <w:rPr>
          <w:rFonts w:asciiTheme="minorHAnsi" w:hAnsiTheme="minorHAnsi"/>
          <w:szCs w:val="22"/>
          <w:lang w:val="fr-be"/>
          <w:b w:val="0"/>
          <w:bCs w:val="0"/>
          <w:i w:val="1"/>
          <w:iCs w:val="1"/>
          <w:u w:val="none"/>
          <w:vertAlign w:val="baseline"/>
          <w:rtl w:val="0"/>
        </w:rPr>
        <w:t xml:space="preserve">Conseil : utilisez les outils pratiques suivants</w:t>
      </w:r>
      <w:r>
        <w:rPr>
          <w:rFonts w:asciiTheme="minorHAnsi" w:hAnsiTheme="minorHAnsi"/>
          <w:szCs w:val="22"/>
          <w:lang w:val="fr-be"/>
          <w:b w:val="0"/>
          <w:bCs w:val="0"/>
          <w:i w:val="1"/>
          <w:iCs w:val="1"/>
          <w:u w:val="none"/>
          <w:vertAlign w:val="superscript"/>
          <w:rtl w:val="0"/>
        </w:rPr>
        <w:t xml:space="preserve">2</w:t>
      </w:r>
    </w:p>
    <w:p w14:paraId="6A76E34B" w14:textId="77777777" w:rsidR="000A61FB" w:rsidRDefault="000A61FB" w:rsidP="00144DCF">
      <w:pPr>
        <w:pStyle w:val="Lijstalinea"/>
        <w:numPr>
          <w:ilvl w:val="0"/>
          <w:numId w:val="48"/>
        </w:numPr>
        <w:ind w:left="1776"/>
        <w:rPr>
          <w:rFonts w:asciiTheme="minorHAnsi" w:hAnsiTheme="minorHAnsi"/>
          <w:i/>
          <w:szCs w:val="22"/>
        </w:rPr>
        <w:bidi w:val="0"/>
      </w:pPr>
      <w:r>
        <w:rPr>
          <w:rFonts w:asciiTheme="minorHAnsi" w:hAnsiTheme="minorHAnsi"/>
          <w:szCs w:val="22"/>
          <w:lang w:val="fr-be"/>
          <w:b w:val="0"/>
          <w:bCs w:val="0"/>
          <w:i w:val="1"/>
          <w:iCs w:val="1"/>
          <w:u w:val="none"/>
          <w:vertAlign w:val="baseline"/>
          <w:rtl w:val="0"/>
        </w:rPr>
        <w:t xml:space="preserve">Journal veille/sommeil et qualité du sommeil</w:t>
      </w:r>
    </w:p>
    <w:p w14:paraId="6DFAA550" w14:textId="77777777" w:rsidR="000A61FB" w:rsidRDefault="002C136B" w:rsidP="002128EB">
      <w:pPr>
        <w:pStyle w:val="Lijstalinea"/>
        <w:ind w:left="1776"/>
        <w:rPr>
          <w:rFonts w:asciiTheme="minorHAnsi" w:hAnsiTheme="minorHAnsi"/>
          <w:szCs w:val="22"/>
        </w:rPr>
        <w:bidi w:val="0"/>
      </w:pPr>
      <w:hyperlink r:id="rId15" w:history="1">
        <w:r>
          <w:rPr>
            <w:rStyle w:val="Hyperlink"/>
            <w:rFonts w:asciiTheme="minorHAnsi" w:hAnsiTheme="minorHAnsi"/>
            <w:szCs w:val="22"/>
            <w:lang w:val="fr-be"/>
            <w:b w:val="0"/>
            <w:bCs w:val="0"/>
            <w:i w:val="0"/>
            <w:iCs w:val="0"/>
            <w:u w:val="single"/>
            <w:vertAlign w:val="baseline"/>
            <w:rtl w:val="0"/>
          </w:rPr>
          <w:t xml:space="preserve">http://www.somniferesetcalmants-manuelaide.be/wp-content/uploads/2018/03/FR-Journal-veille-sommeil02.pdf</w:t>
        </w:r>
      </w:hyperlink>
    </w:p>
    <w:p w14:paraId="43A4E293" w14:textId="77777777" w:rsidR="00091439" w:rsidRPr="00091439" w:rsidRDefault="00091439" w:rsidP="00091439">
      <w:pPr>
        <w:rPr>
          <w:rFonts w:cs="Calibri"/>
          <w:b/>
          <w:szCs w:val="22"/>
          <w:u w:val="single"/>
        </w:rPr>
      </w:pPr>
    </w:p>
    <w:p w14:paraId="27950CA0" w14:textId="77777777" w:rsidR="004A0EAF" w:rsidRDefault="004A0EAF" w:rsidP="00144DCF">
      <w:pPr>
        <w:pStyle w:val="Lijstalinea"/>
        <w:numPr>
          <w:ilvl w:val="2"/>
          <w:numId w:val="30"/>
        </w:numPr>
        <w:rPr>
          <w:rFonts w:cs="Calibri"/>
          <w:b/>
          <w:szCs w:val="22"/>
          <w:u w:val="single"/>
        </w:rPr>
        <w:bidi w:val="0"/>
      </w:pPr>
      <w:r>
        <w:rPr>
          <w:rFonts w:cs="Calibri"/>
          <w:szCs w:val="22"/>
          <w:lang w:val="fr-be"/>
          <w:b w:val="1"/>
          <w:bCs w:val="1"/>
          <w:i w:val="0"/>
          <w:iCs w:val="0"/>
          <w:u w:val="single"/>
          <w:vertAlign w:val="baseline"/>
          <w:rtl w:val="0"/>
        </w:rPr>
        <w:t xml:space="preserve">Détente</w:t>
      </w:r>
    </w:p>
    <w:p w14:paraId="1C122D32" w14:textId="77777777" w:rsidR="004A0EAF" w:rsidRDefault="004A0EAF" w:rsidP="00144DCF">
      <w:pPr>
        <w:pStyle w:val="Lijstalinea"/>
        <w:numPr>
          <w:ilvl w:val="0"/>
          <w:numId w:val="36"/>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Ne pas travailler, ni pratiquer d'autres activités mentales intenses juste avant le coucher.</w:t>
      </w:r>
    </w:p>
    <w:p w14:paraId="005C8D31" w14:textId="77777777" w:rsidR="004A0EAF" w:rsidRDefault="004A0EAF" w:rsidP="00144DCF">
      <w:pPr>
        <w:pStyle w:val="Lijstalinea"/>
        <w:numPr>
          <w:ilvl w:val="0"/>
          <w:numId w:val="36"/>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De manière générale, l'idéal est d'essayer de se changer les idées, p. ex. à l'aide d'une activité agréable, d'un hobby ou d'exercices de relaxation.</w:t>
      </w:r>
    </w:p>
    <w:p w14:paraId="79A142DA" w14:textId="77777777" w:rsidR="004A0EAF" w:rsidRDefault="004A0EAF" w:rsidP="00144DCF">
      <w:pPr>
        <w:pStyle w:val="Lijstalinea"/>
        <w:numPr>
          <w:ilvl w:val="0"/>
          <w:numId w:val="36"/>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Il convient de laisser la dernière demi-heure de la journée libre afin de préparer le sommeil. </w:t>
      </w:r>
    </w:p>
    <w:p w14:paraId="3A8E8BED" w14:textId="77777777" w:rsidR="004A0EAF" w:rsidRDefault="004A0EAF" w:rsidP="00144DCF">
      <w:pPr>
        <w:pStyle w:val="Lijstalinea"/>
        <w:numPr>
          <w:ilvl w:val="0"/>
          <w:numId w:val="36"/>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Ne pas rester au lit lorsqu'on ne peut pas dormir. Il est préférable de se lever et de se recoucher quand une somnolence apparaît. </w:t>
      </w:r>
    </w:p>
    <w:p w14:paraId="099AC62A" w14:textId="77777777" w:rsidR="004A0EAF" w:rsidRDefault="004A0EAF" w:rsidP="00144DCF">
      <w:pPr>
        <w:pStyle w:val="Lijstalinea"/>
        <w:numPr>
          <w:ilvl w:val="0"/>
          <w:numId w:val="36"/>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Retourner son réveil pour éviter de regarder sans cesse les heures défiler.</w:t>
      </w:r>
    </w:p>
    <w:p w14:paraId="11B0DC2D" w14:textId="77777777" w:rsidR="002128EB" w:rsidRDefault="002128EB" w:rsidP="002128EB">
      <w:pPr>
        <w:pStyle w:val="Lijstalinea"/>
        <w:ind w:left="1440"/>
        <w:rPr>
          <w:rFonts w:asciiTheme="minorHAnsi" w:hAnsiTheme="minorHAnsi"/>
          <w:szCs w:val="22"/>
        </w:rPr>
      </w:pPr>
    </w:p>
    <w:p w14:paraId="48FB768D" w14:textId="77777777" w:rsidR="002128EB" w:rsidRDefault="002128EB" w:rsidP="002128EB">
      <w:pPr>
        <w:ind w:left="1080"/>
        <w:rPr>
          <w:rFonts w:asciiTheme="minorHAnsi" w:hAnsiTheme="minorHAnsi"/>
          <w:i/>
          <w:szCs w:val="22"/>
        </w:rPr>
        <w:bidi w:val="0"/>
      </w:pPr>
      <w:r>
        <w:rPr>
          <w:rFonts w:asciiTheme="minorHAnsi" w:hAnsiTheme="minorHAnsi"/>
          <w:szCs w:val="22"/>
          <w:lang w:val="fr-be"/>
          <w:b w:val="0"/>
          <w:bCs w:val="0"/>
          <w:i w:val="1"/>
          <w:iCs w:val="1"/>
          <w:u w:val="none"/>
          <w:vertAlign w:val="baseline"/>
          <w:rtl w:val="0"/>
        </w:rPr>
        <w:t xml:space="preserve">Conseil : utilisez les outils pratiques suivants :</w:t>
      </w:r>
    </w:p>
    <w:p w14:paraId="71FFCEA5" w14:textId="77777777" w:rsidR="002128EB" w:rsidRPr="002128EB" w:rsidRDefault="002C136B" w:rsidP="00144DCF">
      <w:pPr>
        <w:pStyle w:val="Lijstalinea"/>
        <w:numPr>
          <w:ilvl w:val="0"/>
          <w:numId w:val="50"/>
        </w:numPr>
        <w:rPr>
          <w:rFonts w:asciiTheme="minorHAnsi" w:hAnsiTheme="minorHAnsi"/>
          <w:i/>
          <w:szCs w:val="22"/>
        </w:rPr>
        <w:bidi w:val="0"/>
      </w:pPr>
      <w:hyperlink r:id="rId16" w:history="1">
        <w:r>
          <w:rPr>
            <w:rStyle w:val="Hyperlink"/>
            <w:lang w:val="fr-be"/>
            <w:b w:val="0"/>
            <w:bCs w:val="0"/>
            <w:i w:val="0"/>
            <w:iCs w:val="0"/>
            <w:u w:val="single"/>
            <w:vertAlign w:val="baseline"/>
            <w:rtl w:val="0"/>
          </w:rPr>
          <w:t xml:space="preserve">www.ontspanningsoefeningen.com</w:t>
        </w:r>
      </w:hyperlink>
    </w:p>
    <w:p w14:paraId="7DA77E75" w14:textId="77777777" w:rsidR="004A0EAF" w:rsidRPr="004A0EAF" w:rsidRDefault="004A0EAF" w:rsidP="004A0EAF">
      <w:pPr>
        <w:rPr>
          <w:rFonts w:cs="Calibri"/>
          <w:b/>
          <w:szCs w:val="22"/>
          <w:u w:val="single"/>
        </w:rPr>
      </w:pPr>
    </w:p>
    <w:p w14:paraId="1DAB4BB6" w14:textId="77777777" w:rsidR="002F6A83" w:rsidRDefault="00484038" w:rsidP="00144DCF">
      <w:pPr>
        <w:pStyle w:val="Lijstalinea"/>
        <w:numPr>
          <w:ilvl w:val="2"/>
          <w:numId w:val="30"/>
        </w:numPr>
        <w:rPr>
          <w:rFonts w:cs="Calibri"/>
          <w:b/>
          <w:szCs w:val="22"/>
          <w:u w:val="single"/>
        </w:rPr>
        <w:bidi w:val="0"/>
      </w:pPr>
      <w:r>
        <w:rPr>
          <w:rFonts w:cs="Calibri"/>
          <w:szCs w:val="22"/>
          <w:lang w:val="fr-be"/>
          <w:b w:val="1"/>
          <w:bCs w:val="1"/>
          <w:i w:val="0"/>
          <w:iCs w:val="0"/>
          <w:u w:val="single"/>
          <w:vertAlign w:val="baseline"/>
          <w:rtl w:val="0"/>
        </w:rPr>
        <w:t xml:space="preserve">Alimentation saine</w:t>
      </w:r>
    </w:p>
    <w:p w14:paraId="4F844CAC" w14:textId="77777777" w:rsidR="00484038" w:rsidRPr="00484038" w:rsidRDefault="00484038" w:rsidP="00144DCF">
      <w:pPr>
        <w:pStyle w:val="Lijstalinea"/>
        <w:numPr>
          <w:ilvl w:val="0"/>
          <w:numId w:val="31"/>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Il est très important d'adopter de bonnes habitudes alimentaires. Une alimentation variée et équilibrée aide à mieux se sentir dans sa peau. </w:t>
      </w:r>
    </w:p>
    <w:p w14:paraId="217E4E3C" w14:textId="77777777" w:rsidR="00484038" w:rsidRPr="00484038" w:rsidRDefault="00484038" w:rsidP="00144DCF">
      <w:pPr>
        <w:pStyle w:val="Lijstalinea"/>
        <w:numPr>
          <w:ilvl w:val="0"/>
          <w:numId w:val="31"/>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Il convient d'éviter les repas copieux ou fortement épicés avant le coucher. Un estomac surchargé peut perturber le sommeil nocturne.</w:t>
      </w:r>
    </w:p>
    <w:p w14:paraId="058C0EEB" w14:textId="77777777" w:rsidR="00484038" w:rsidRPr="00484038" w:rsidRDefault="00484038" w:rsidP="00144DCF">
      <w:pPr>
        <w:pStyle w:val="Lijstalinea"/>
        <w:numPr>
          <w:ilvl w:val="0"/>
          <w:numId w:val="31"/>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Un estomac vide est tout aussi peu favorable à un bon sommeil. Une légère collation est acceptable et peut aider à s'endormir. Il faut donc éviter aussi de se coucher avec une sensation de faim.</w:t>
      </w:r>
    </w:p>
    <w:p w14:paraId="69250CE8" w14:textId="77777777" w:rsidR="00484038" w:rsidRPr="00484038" w:rsidRDefault="00484038" w:rsidP="00144DCF">
      <w:pPr>
        <w:pStyle w:val="Lijstalinea"/>
        <w:numPr>
          <w:ilvl w:val="0"/>
          <w:numId w:val="31"/>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Ne pas fumer (la nicotine a un effet stimulant).</w:t>
      </w:r>
    </w:p>
    <w:p w14:paraId="4D6D21AF" w14:textId="77777777" w:rsidR="00484038" w:rsidRPr="00484038" w:rsidRDefault="00484038" w:rsidP="00144DCF">
      <w:pPr>
        <w:pStyle w:val="Lijstalinea"/>
        <w:numPr>
          <w:ilvl w:val="0"/>
          <w:numId w:val="31"/>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Ne pas consommer de boissons stimulantes (café, thé, boissons riches en caféine et/ou en sucre...) 4 à 6 heures avant le coucher. Ce sont des stimulants qui réveillent et qui ont donc une influence négative sur le sommeil. </w:t>
      </w:r>
    </w:p>
    <w:p w14:paraId="6EB204A6" w14:textId="77777777" w:rsidR="00484038" w:rsidRPr="00484038" w:rsidRDefault="00484038" w:rsidP="00144DCF">
      <w:pPr>
        <w:pStyle w:val="Lijstalinea"/>
        <w:numPr>
          <w:ilvl w:val="0"/>
          <w:numId w:val="31"/>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Éviter le plus possible de boire de l'alcool dans les 2 heures qui précèdent le coucher. L'alcool aide parfois à s'endormir mais il provoque des réveils nocturnes.</w:t>
      </w:r>
    </w:p>
    <w:p w14:paraId="3E69387C" w14:textId="77777777" w:rsidR="00484038" w:rsidRPr="00484038" w:rsidRDefault="00484038" w:rsidP="00484038">
      <w:pPr>
        <w:pStyle w:val="Lijstalinea"/>
        <w:ind w:left="1224"/>
        <w:rPr>
          <w:rFonts w:cs="Calibri"/>
          <w:szCs w:val="22"/>
        </w:rPr>
      </w:pPr>
    </w:p>
    <w:p w14:paraId="65A8C157" w14:textId="77777777" w:rsidR="004A0EAF" w:rsidRDefault="002F6A83" w:rsidP="00144DCF">
      <w:pPr>
        <w:pStyle w:val="Lijstalinea"/>
        <w:numPr>
          <w:ilvl w:val="2"/>
          <w:numId w:val="30"/>
        </w:numPr>
        <w:rPr>
          <w:rFonts w:cs="Calibri"/>
          <w:b/>
          <w:szCs w:val="22"/>
          <w:u w:val="single"/>
        </w:rPr>
        <w:bidi w:val="0"/>
      </w:pPr>
      <w:r>
        <w:rPr>
          <w:rFonts w:cs="Calibri"/>
          <w:szCs w:val="22"/>
          <w:lang w:val="fr-be"/>
          <w:b w:val="1"/>
          <w:bCs w:val="1"/>
          <w:i w:val="0"/>
          <w:iCs w:val="0"/>
          <w:u w:val="single"/>
          <w:vertAlign w:val="baseline"/>
          <w:rtl w:val="0"/>
        </w:rPr>
        <w:t xml:space="preserve">Déconnexion</w:t>
      </w:r>
    </w:p>
    <w:p w14:paraId="160E0DB6" w14:textId="77777777" w:rsidR="004A0EAF" w:rsidRPr="004A0EAF" w:rsidRDefault="004A0EAF" w:rsidP="00144DCF">
      <w:pPr>
        <w:pStyle w:val="Lijstalinea"/>
        <w:numPr>
          <w:ilvl w:val="0"/>
          <w:numId w:val="35"/>
        </w:numPr>
        <w:rPr>
          <w:rFonts w:cs="Calibri"/>
          <w:b/>
          <w:szCs w:val="22"/>
          <w:u w:val="single"/>
        </w:rPr>
        <w:bidi w:val="0"/>
      </w:pPr>
      <w:r>
        <w:rPr>
          <w:rFonts w:asciiTheme="minorHAnsi" w:hAnsiTheme="minorHAnsi"/>
          <w:szCs w:val="22"/>
          <w:lang w:val="fr-be"/>
          <w:b w:val="0"/>
          <w:bCs w:val="0"/>
          <w:i w:val="0"/>
          <w:iCs w:val="0"/>
          <w:u w:val="none"/>
          <w:vertAlign w:val="baseline"/>
          <w:rtl w:val="0"/>
        </w:rPr>
        <w:t xml:space="preserve">Ne pas lire, utiliser d'ordinateur ou regarder la télévision au lit. Réserver la chambre à coucher exclusivement au sommeil. Ceci permet d'apprendre au corps à associer le lit au sommeil. </w:t>
      </w:r>
    </w:p>
    <w:p w14:paraId="3430B032" w14:textId="77777777" w:rsidR="004A0EAF" w:rsidRDefault="004A0EAF" w:rsidP="00144DCF">
      <w:pPr>
        <w:pStyle w:val="Lijstalinea"/>
        <w:numPr>
          <w:ilvl w:val="0"/>
          <w:numId w:val="35"/>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Éviter l'utilisation d'appareils électroniques à partir de 1 à 1 ½ heure avant le coucher. Ceci permet de réduire la stimulation du cerveau et d'éviter l'exposition à la lumière bleue. En effet, la lumière bleue inhibe la production de mélatonine.</w:t>
      </w:r>
    </w:p>
    <w:p w14:paraId="4AE44707" w14:textId="77777777" w:rsidR="004A0EAF" w:rsidRPr="004A0EAF" w:rsidRDefault="004A0EAF" w:rsidP="004A0EAF">
      <w:pPr>
        <w:ind w:left="720"/>
        <w:rPr>
          <w:rFonts w:cs="Calibri"/>
          <w:b/>
          <w:szCs w:val="22"/>
          <w:u w:val="single"/>
        </w:rPr>
      </w:pPr>
    </w:p>
    <w:p w14:paraId="3285C1B8" w14:textId="77777777" w:rsidR="002F6A83" w:rsidRDefault="002F6A83" w:rsidP="00144DCF">
      <w:pPr>
        <w:pStyle w:val="Lijstalinea"/>
        <w:numPr>
          <w:ilvl w:val="2"/>
          <w:numId w:val="30"/>
        </w:numPr>
        <w:rPr>
          <w:rFonts w:cs="Calibri"/>
          <w:b/>
          <w:szCs w:val="22"/>
          <w:u w:val="single"/>
        </w:rPr>
        <w:bidi w:val="0"/>
      </w:pPr>
      <w:r>
        <w:rPr>
          <w:rFonts w:cs="Calibri"/>
          <w:szCs w:val="22"/>
          <w:lang w:val="fr-be"/>
          <w:b w:val="1"/>
          <w:bCs w:val="1"/>
          <w:i w:val="0"/>
          <w:iCs w:val="0"/>
          <w:u w:val="single"/>
          <w:vertAlign w:val="baseline"/>
          <w:rtl w:val="0"/>
        </w:rPr>
        <w:t xml:space="preserve">Activité physique</w:t>
      </w:r>
    </w:p>
    <w:p w14:paraId="50657214" w14:textId="77777777" w:rsidR="004A0EAF" w:rsidRDefault="004A0EAF" w:rsidP="00144DCF">
      <w:pPr>
        <w:pStyle w:val="Lijstalinea"/>
        <w:numPr>
          <w:ilvl w:val="0"/>
          <w:numId w:val="34"/>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Une activité physique régulière est recommandée. Toute forme d'activité physique, adaptée au niveau du patient, garantit un bon sommeil nocturne. Il faut toutefois éviter les efforts physiques intenses juste avant le coucher. </w:t>
      </w:r>
    </w:p>
    <w:p w14:paraId="5ED658FB" w14:textId="77777777" w:rsidR="004A0EAF" w:rsidRPr="004A0EAF" w:rsidRDefault="004A0EAF" w:rsidP="004A0EAF">
      <w:pPr>
        <w:ind w:left="720"/>
        <w:rPr>
          <w:rFonts w:cs="Calibri"/>
          <w:b/>
          <w:szCs w:val="22"/>
          <w:u w:val="single"/>
        </w:rPr>
      </w:pPr>
    </w:p>
    <w:p w14:paraId="60208EB7" w14:textId="77777777" w:rsidR="002F6A83" w:rsidRDefault="002F6A83" w:rsidP="00144DCF">
      <w:pPr>
        <w:pStyle w:val="Lijstalinea"/>
        <w:numPr>
          <w:ilvl w:val="2"/>
          <w:numId w:val="30"/>
        </w:numPr>
        <w:rPr>
          <w:rFonts w:cs="Calibri"/>
          <w:b/>
          <w:szCs w:val="22"/>
          <w:u w:val="single"/>
        </w:rPr>
        <w:bidi w:val="0"/>
      </w:pPr>
      <w:r>
        <w:rPr>
          <w:rFonts w:cs="Calibri"/>
          <w:szCs w:val="22"/>
          <w:lang w:val="fr-be"/>
          <w:b w:val="1"/>
          <w:bCs w:val="1"/>
          <w:i w:val="0"/>
          <w:iCs w:val="0"/>
          <w:u w:val="single"/>
          <w:vertAlign w:val="baseline"/>
          <w:rtl w:val="0"/>
        </w:rPr>
        <w:t xml:space="preserve">Thérapie comportementale cognitive</w:t>
      </w:r>
      <w:r>
        <w:rPr>
          <w:rFonts w:cs="Calibri"/>
          <w:szCs w:val="22"/>
          <w:lang w:val="fr-be"/>
          <w:b w:val="0"/>
          <w:bCs w:val="0"/>
          <w:i w:val="0"/>
          <w:iCs w:val="0"/>
          <w:u w:val="none"/>
          <w:vertAlign w:val="superscript"/>
          <w:rtl w:val="0"/>
        </w:rPr>
        <w:t xml:space="preserve">2,15,16</w:t>
      </w:r>
    </w:p>
    <w:p w14:paraId="5C0FF425" w14:textId="77777777" w:rsidR="00E757E4" w:rsidRPr="004D6B8F" w:rsidRDefault="00E757E4" w:rsidP="00220BBC">
      <w:pPr>
        <w:ind w:left="1416"/>
        <w:rPr>
          <w:rFonts w:cs="Calibri"/>
          <w:szCs w:val="22"/>
        </w:rPr>
        <w:bidi w:val="0"/>
      </w:pPr>
      <w:r>
        <w:rPr>
          <w:rFonts w:cs="Calibri"/>
          <w:szCs w:val="22"/>
          <w:lang w:val="fr-be"/>
          <w:b w:val="0"/>
          <w:bCs w:val="0"/>
          <w:i w:val="0"/>
          <w:iCs w:val="0"/>
          <w:u w:val="none"/>
          <w:vertAlign w:val="baseline"/>
          <w:rtl w:val="0"/>
        </w:rPr>
        <w:t xml:space="preserve">La thérapie comportementale cognitive pour l'insomnie se compose de ce qui suit : </w:t>
      </w:r>
    </w:p>
    <w:p w14:paraId="6B161E55" w14:textId="77777777" w:rsidR="00E757E4" w:rsidRPr="004D6B8F" w:rsidRDefault="0035370A" w:rsidP="00144DCF">
      <w:pPr>
        <w:pStyle w:val="Lijstalinea"/>
        <w:numPr>
          <w:ilvl w:val="1"/>
          <w:numId w:val="52"/>
        </w:numPr>
        <w:rPr>
          <w:rFonts w:cs="Calibri"/>
          <w:szCs w:val="22"/>
        </w:rPr>
        <w:bidi w:val="0"/>
      </w:pPr>
      <w:r>
        <w:rPr>
          <w:rFonts w:cs="Calibri"/>
          <w:szCs w:val="22"/>
          <w:lang w:val="fr-be"/>
          <w:b w:val="0"/>
          <w:bCs w:val="0"/>
          <w:i w:val="0"/>
          <w:iCs w:val="0"/>
          <w:u w:val="none"/>
          <w:vertAlign w:val="baseline"/>
          <w:rtl w:val="0"/>
        </w:rPr>
        <w:t xml:space="preserve">thérapie cognitive</w:t>
      </w:r>
    </w:p>
    <w:p w14:paraId="4A969C7D" w14:textId="77777777" w:rsidR="004D6B8F" w:rsidRPr="004D6B8F" w:rsidRDefault="0035370A" w:rsidP="00144DCF">
      <w:pPr>
        <w:pStyle w:val="Lijstalinea"/>
        <w:numPr>
          <w:ilvl w:val="1"/>
          <w:numId w:val="52"/>
        </w:numPr>
        <w:rPr>
          <w:rFonts w:cs="Calibri"/>
          <w:szCs w:val="22"/>
        </w:rPr>
        <w:bidi w:val="0"/>
      </w:pPr>
      <w:r>
        <w:rPr>
          <w:rFonts w:cs="Calibri"/>
          <w:szCs w:val="22"/>
          <w:lang w:val="fr-be"/>
          <w:b w:val="0"/>
          <w:bCs w:val="0"/>
          <w:i w:val="0"/>
          <w:iCs w:val="0"/>
          <w:u w:val="none"/>
          <w:vertAlign w:val="baseline"/>
          <w:rtl w:val="0"/>
        </w:rPr>
        <w:t xml:space="preserve">thérapie de contrôle du stimulus</w:t>
      </w:r>
    </w:p>
    <w:p w14:paraId="0EFE39C2" w14:textId="77777777" w:rsidR="004D6B8F" w:rsidRDefault="0035370A" w:rsidP="00144DCF">
      <w:pPr>
        <w:pStyle w:val="Lijstalinea"/>
        <w:numPr>
          <w:ilvl w:val="1"/>
          <w:numId w:val="52"/>
        </w:numPr>
        <w:rPr>
          <w:rFonts w:cs="Calibri"/>
          <w:szCs w:val="22"/>
        </w:rPr>
        <w:bidi w:val="0"/>
      </w:pPr>
      <w:r>
        <w:rPr>
          <w:rFonts w:cs="Calibri"/>
          <w:szCs w:val="22"/>
          <w:lang w:val="fr-be"/>
          <w:b w:val="0"/>
          <w:bCs w:val="0"/>
          <w:i w:val="0"/>
          <w:iCs w:val="0"/>
          <w:u w:val="none"/>
          <w:vertAlign w:val="baseline"/>
          <w:rtl w:val="0"/>
        </w:rPr>
        <w:t xml:space="preserve">thérapie de restriction du sommeil</w:t>
      </w:r>
    </w:p>
    <w:p w14:paraId="49FA92DB" w14:textId="77777777" w:rsidR="00220BBC" w:rsidRPr="004D6B8F" w:rsidRDefault="00220BBC" w:rsidP="00220BBC">
      <w:pPr>
        <w:pStyle w:val="Lijstalinea"/>
        <w:ind w:left="2496"/>
        <w:rPr>
          <w:rFonts w:cs="Calibri"/>
          <w:szCs w:val="22"/>
        </w:rPr>
      </w:pPr>
    </w:p>
    <w:p w14:paraId="2CE0AB0F" w14:textId="77777777" w:rsidR="002F6A83" w:rsidRDefault="002F6A83" w:rsidP="00144DCF">
      <w:pPr>
        <w:pStyle w:val="Lijstalinea"/>
        <w:numPr>
          <w:ilvl w:val="3"/>
          <w:numId w:val="30"/>
        </w:numPr>
        <w:rPr>
          <w:rFonts w:cs="Calibri"/>
          <w:b/>
          <w:szCs w:val="22"/>
          <w:u w:val="single"/>
        </w:rPr>
        <w:bidi w:val="0"/>
      </w:pPr>
      <w:r>
        <w:rPr>
          <w:rFonts w:cs="Calibri"/>
          <w:szCs w:val="22"/>
          <w:lang w:val="fr-be"/>
          <w:b w:val="1"/>
          <w:bCs w:val="1"/>
          <w:i w:val="0"/>
          <w:iCs w:val="0"/>
          <w:u w:val="single"/>
          <w:vertAlign w:val="baseline"/>
          <w:rtl w:val="0"/>
        </w:rPr>
        <w:t xml:space="preserve">Thérapie cognitive</w:t>
      </w:r>
    </w:p>
    <w:p w14:paraId="420F2D93" w14:textId="77777777" w:rsidR="004D6B8F" w:rsidRDefault="004D6B8F" w:rsidP="004D6B8F">
      <w:pPr>
        <w:ind w:left="1080"/>
        <w:rPr>
          <w:rFonts w:cs="Calibri"/>
          <w:szCs w:val="22"/>
        </w:rPr>
        <w:bidi w:val="0"/>
      </w:pPr>
      <w:r>
        <w:rPr>
          <w:rFonts w:cs="Calibri"/>
          <w:szCs w:val="22"/>
          <w:lang w:val="fr-be"/>
          <w:b w:val="0"/>
          <w:bCs w:val="0"/>
          <w:i w:val="0"/>
          <w:iCs w:val="0"/>
          <w:u w:val="none"/>
          <w:vertAlign w:val="baseline"/>
          <w:rtl w:val="0"/>
        </w:rPr>
        <w:t xml:space="preserve">Celle-ci consiste à apprendre à transformer les pensées entravant le sommeil en pensées favorisant le sommeil. Le défi est de remplacer les pensées personnelles par des pensées neutres.</w:t>
      </w:r>
    </w:p>
    <w:p w14:paraId="5B54330C" w14:textId="77777777" w:rsidR="00220BBC" w:rsidRPr="004D6B8F" w:rsidRDefault="00220BBC" w:rsidP="004D6B8F">
      <w:pPr>
        <w:ind w:left="1080"/>
        <w:rPr>
          <w:rFonts w:cs="Calibri"/>
          <w:szCs w:val="22"/>
        </w:rPr>
      </w:pPr>
    </w:p>
    <w:p w14:paraId="48373A9C" w14:textId="77777777" w:rsidR="002F6A83" w:rsidRDefault="002F6A83" w:rsidP="00144DCF">
      <w:pPr>
        <w:pStyle w:val="Lijstalinea"/>
        <w:numPr>
          <w:ilvl w:val="3"/>
          <w:numId w:val="30"/>
        </w:numPr>
        <w:rPr>
          <w:rFonts w:cs="Calibri"/>
          <w:b/>
          <w:szCs w:val="22"/>
          <w:u w:val="single"/>
        </w:rPr>
        <w:bidi w:val="0"/>
      </w:pPr>
      <w:r>
        <w:rPr>
          <w:rFonts w:cs="Calibri"/>
          <w:szCs w:val="22"/>
          <w:lang w:val="fr-be"/>
          <w:b w:val="1"/>
          <w:bCs w:val="1"/>
          <w:i w:val="0"/>
          <w:iCs w:val="0"/>
          <w:u w:val="single"/>
          <w:vertAlign w:val="baseline"/>
          <w:rtl w:val="0"/>
        </w:rPr>
        <w:t xml:space="preserve">Thérapie de contrôle du stimulus</w:t>
      </w:r>
    </w:p>
    <w:p w14:paraId="09D0580E" w14:textId="77777777" w:rsidR="004D6B8F" w:rsidRDefault="004D6B8F" w:rsidP="004D6B8F">
      <w:pPr>
        <w:ind w:left="1080"/>
        <w:rPr>
          <w:rFonts w:cs="Calibri"/>
          <w:szCs w:val="22"/>
        </w:rPr>
        <w:bidi w:val="0"/>
      </w:pPr>
      <w:r>
        <w:rPr>
          <w:rFonts w:cs="Calibri"/>
          <w:szCs w:val="22"/>
          <w:lang w:val="fr-be"/>
          <w:b w:val="0"/>
          <w:bCs w:val="0"/>
          <w:i w:val="0"/>
          <w:iCs w:val="0"/>
          <w:u w:val="none"/>
          <w:vertAlign w:val="baseline"/>
          <w:rtl w:val="0"/>
        </w:rPr>
        <w:t xml:space="preserve">Chez les patients insomniaques, la chambre à coucher et le lit sont devenus le stimulus qui les tient éveillés. La thérapie de contrôle du stimulus vise à annihiler ce stimulus. </w:t>
      </w:r>
    </w:p>
    <w:p w14:paraId="18CEBB59" w14:textId="77777777" w:rsidR="00220BBC" w:rsidRPr="004D6B8F" w:rsidRDefault="00220BBC" w:rsidP="004D6B8F">
      <w:pPr>
        <w:ind w:left="1080"/>
        <w:rPr>
          <w:rFonts w:cs="Calibri"/>
          <w:szCs w:val="22"/>
        </w:rPr>
      </w:pPr>
    </w:p>
    <w:p w14:paraId="4DF609E4" w14:textId="77777777" w:rsidR="002F6A83" w:rsidRDefault="002F6A83" w:rsidP="00144DCF">
      <w:pPr>
        <w:pStyle w:val="Lijstalinea"/>
        <w:numPr>
          <w:ilvl w:val="3"/>
          <w:numId w:val="30"/>
        </w:numPr>
        <w:rPr>
          <w:rFonts w:cs="Calibri"/>
          <w:b/>
          <w:szCs w:val="22"/>
          <w:u w:val="single"/>
        </w:rPr>
        <w:bidi w:val="0"/>
      </w:pPr>
      <w:r>
        <w:rPr>
          <w:rFonts w:cs="Calibri"/>
          <w:szCs w:val="22"/>
          <w:lang w:val="fr-be"/>
          <w:b w:val="1"/>
          <w:bCs w:val="1"/>
          <w:i w:val="0"/>
          <w:iCs w:val="0"/>
          <w:u w:val="single"/>
          <w:vertAlign w:val="baseline"/>
          <w:rtl w:val="0"/>
        </w:rPr>
        <w:t xml:space="preserve">Thérapie de restriction du sommeil</w:t>
      </w:r>
    </w:p>
    <w:p w14:paraId="72E65162" w14:textId="77777777" w:rsidR="004D6B8F" w:rsidRDefault="004D6B8F" w:rsidP="004D6B8F">
      <w:pPr>
        <w:ind w:left="1080"/>
        <w:rPr>
          <w:rFonts w:cs="Calibri"/>
          <w:szCs w:val="22"/>
        </w:rPr>
        <w:bidi w:val="0"/>
      </w:pPr>
      <w:r>
        <w:rPr>
          <w:rFonts w:cs="Calibri"/>
          <w:szCs w:val="22"/>
          <w:lang w:val="fr-be"/>
          <w:b w:val="0"/>
          <w:bCs w:val="0"/>
          <w:i w:val="0"/>
          <w:iCs w:val="0"/>
          <w:u w:val="none"/>
          <w:vertAlign w:val="baseline"/>
          <w:rtl w:val="0"/>
        </w:rPr>
        <w:t xml:space="preserve">Cette thérapie consiste à réapprendre à dormir d'une seule traite. La thérapie de restriction de sommeil aide rapidement à réduire la longue durée d'éveil dans le lit. Cette thérapie consiste à mesurer l'efficience du sommeil grâce à la tenue d'un journal de sommeil/veille (</w:t>
      </w:r>
      <w:r>
        <w:rPr>
          <w:rFonts w:cs="Calibri"/>
          <w:szCs w:val="22"/>
          <w:lang w:val="fr-be"/>
          <w:b w:val="0"/>
          <w:bCs w:val="0"/>
          <w:i w:val="1"/>
          <w:iCs w:val="1"/>
          <w:u w:val="none"/>
          <w:vertAlign w:val="baseline"/>
          <w:rtl w:val="0"/>
        </w:rPr>
        <w:t xml:space="preserve">voir 3.2.2</w:t>
      </w:r>
      <w:r>
        <w:rPr>
          <w:rFonts w:cs="Calibri"/>
          <w:szCs w:val="22"/>
          <w:lang w:val="fr-be"/>
          <w:b w:val="0"/>
          <w:bCs w:val="0"/>
          <w:i w:val="0"/>
          <w:iCs w:val="0"/>
          <w:u w:val="none"/>
          <w:vertAlign w:val="baseline"/>
          <w:rtl w:val="0"/>
        </w:rPr>
        <w:t xml:space="preserve">). Si celle-ci est inférieure à 85 %, le temps passé au lit est réduit au nombre d'heure réellement dormies.</w:t>
      </w:r>
    </w:p>
    <w:p w14:paraId="08CD097A" w14:textId="77777777" w:rsidR="00220BBC" w:rsidRDefault="00220BBC" w:rsidP="004D6B8F">
      <w:pPr>
        <w:ind w:left="1080"/>
        <w:rPr>
          <w:rFonts w:cs="Calibri"/>
          <w:szCs w:val="22"/>
        </w:rPr>
      </w:pPr>
    </w:p>
    <w:p w14:paraId="3CF13DF3" w14:textId="77777777" w:rsidR="0035370A" w:rsidRPr="004D6B8F" w:rsidRDefault="0035370A" w:rsidP="004D6B8F">
      <w:pPr>
        <w:ind w:left="1080"/>
        <w:rPr>
          <w:rFonts w:cs="Calibri"/>
          <w:szCs w:val="22"/>
        </w:rPr>
      </w:pPr>
    </w:p>
    <w:p w14:paraId="0DE268B3" w14:textId="77777777" w:rsidR="002F6A83" w:rsidRDefault="002F6A83" w:rsidP="00144DCF">
      <w:pPr>
        <w:pStyle w:val="Lijstalinea"/>
        <w:numPr>
          <w:ilvl w:val="3"/>
          <w:numId w:val="30"/>
        </w:numPr>
        <w:rPr>
          <w:rFonts w:cs="Calibri"/>
          <w:b/>
          <w:szCs w:val="22"/>
          <w:u w:val="single"/>
        </w:rPr>
        <w:bidi w:val="0"/>
      </w:pPr>
      <w:r>
        <w:rPr>
          <w:rFonts w:cs="Calibri"/>
          <w:szCs w:val="22"/>
          <w:lang w:val="fr-be"/>
          <w:b w:val="1"/>
          <w:bCs w:val="1"/>
          <w:i w:val="0"/>
          <w:iCs w:val="0"/>
          <w:u w:val="single"/>
          <w:vertAlign w:val="baseline"/>
          <w:rtl w:val="0"/>
        </w:rPr>
        <w:t xml:space="preserve">Preuves en faveur de la thérapie comportementale cognitive (CBTI)</w:t>
      </w:r>
    </w:p>
    <w:p w14:paraId="41D75133" w14:textId="77777777" w:rsidR="000A40BA" w:rsidRPr="000B1CA9" w:rsidRDefault="004D6B8F" w:rsidP="000A40BA">
      <w:pPr>
        <w:shd w:val="clear" w:color="auto" w:fill="FFFFFF"/>
        <w:spacing w:after="150" w:line="240" w:lineRule="auto"/>
        <w:ind w:left="1080"/>
        <w:textAlignment w:val="baseline"/>
        <w:rPr>
          <w:rFonts w:asciiTheme="minorHAnsi" w:eastAsia="Times New Roman" w:hAnsiTheme="minorHAnsi"/>
          <w:color w:val="333333"/>
          <w:szCs w:val="22"/>
        </w:rPr>
        <w:bidi w:val="0"/>
      </w:pPr>
      <w:r>
        <w:rPr>
          <w:rFonts w:asciiTheme="minorHAnsi" w:hAnsiTheme="minorHAnsi"/>
          <w:szCs w:val="22"/>
          <w:lang w:val="fr-be"/>
          <w:b w:val="0"/>
          <w:bCs w:val="0"/>
          <w:i w:val="0"/>
          <w:iCs w:val="0"/>
          <w:u w:val="none"/>
          <w:vertAlign w:val="baseline"/>
          <w:rtl w:val="0"/>
        </w:rPr>
        <w:t xml:space="preserve">La thérapie comportementale cognitive permet de traiter de manière efficace les troubles de l'endormissement et du maintien du sommeil. « CBTI » est l'acronyme de </w:t>
      </w:r>
      <w:r>
        <w:rPr>
          <w:rFonts w:asciiTheme="minorHAnsi" w:hAnsiTheme="minorHAnsi"/>
          <w:szCs w:val="22"/>
          <w:lang w:val="fr-be"/>
          <w:b w:val="0"/>
          <w:bCs w:val="0"/>
          <w:i w:val="1"/>
          <w:iCs w:val="1"/>
          <w:u w:val="none"/>
          <w:vertAlign w:val="baseline"/>
          <w:rtl w:val="0"/>
        </w:rPr>
        <w:t xml:space="preserve">Cognitive Behavioral Therapy for Insomnia </w:t>
      </w:r>
      <w:r>
        <w:rPr>
          <w:rFonts w:asciiTheme="minorHAnsi" w:hAnsiTheme="minorHAnsi"/>
          <w:szCs w:val="22"/>
          <w:lang w:val="fr-be"/>
          <w:b w:val="0"/>
          <w:bCs w:val="0"/>
          <w:i w:val="0"/>
          <w:iCs w:val="0"/>
          <w:u w:val="none"/>
          <w:vertAlign w:val="baseline"/>
          <w:rtl w:val="0"/>
        </w:rPr>
        <w:t xml:space="preserve">(thérapie comportementale cognitive pour l'insomnie). Le principe fondamental de la thérapie comportementale cognitive est que les pensées, les sentiments et le comportement sont liés entre eux et qu'ils influencent et renforcent mutuellement l'insomnie d'endormissement et l'insomnie de maintien du sommeil. </w:t>
      </w:r>
      <w:r>
        <w:rPr>
          <w:rFonts w:asciiTheme="minorHAnsi" w:hAnsiTheme="minorHAnsi"/>
          <w:color w:val="333333"/>
          <w:szCs w:val="22"/>
          <w:lang w:val="fr-be"/>
          <w:b w:val="0"/>
          <w:bCs w:val="0"/>
          <w:i w:val="0"/>
          <w:iCs w:val="0"/>
          <w:u w:val="none"/>
          <w:vertAlign w:val="baseline"/>
          <w:rtl w:val="0"/>
        </w:rPr>
        <w:t xml:space="preserve">Une étude scientifique démontre que la thérapie comportementale cognitive est plus efficace contre l'insomnie et possède davantage d'effets positifs à long terme. Les personnes qui ont suivi une thérapie comportementale cognitive ont appris des exercices quotidiens pour identifier et modifier leurs pensées stressantes. Les techniques qu'elles ont apprises étaient par exemple de retarder l'heure du coucher, ou de se lever pour lire lorsqu'elles ne parvenaient pas à s'endormir dans les 20 minutes. Ces techniques se sont donc avérées plus efficaces contre l'insomnie que les médicaments.</w:t>
      </w:r>
    </w:p>
    <w:p w14:paraId="7C52F7E0" w14:textId="77777777" w:rsidR="000A40BA" w:rsidRDefault="000A40BA" w:rsidP="000A40BA">
      <w:pPr>
        <w:shd w:val="clear" w:color="auto" w:fill="FFFFFF"/>
        <w:spacing w:after="150" w:line="240" w:lineRule="auto"/>
        <w:ind w:left="1080"/>
        <w:textAlignment w:val="baseline"/>
        <w:rPr>
          <w:rFonts w:asciiTheme="minorHAnsi" w:eastAsia="Times New Roman" w:hAnsiTheme="minorHAnsi"/>
          <w:color w:val="333333"/>
          <w:szCs w:val="22"/>
        </w:rPr>
        <w:bidi w:val="0"/>
      </w:pPr>
      <w:r>
        <w:rPr>
          <w:rFonts w:asciiTheme="minorHAnsi" w:eastAsia="Times New Roman" w:hAnsiTheme="minorHAnsi"/>
          <w:color w:val="333333"/>
          <w:szCs w:val="22"/>
          <w:lang w:val="fr-be"/>
          <w:b w:val="0"/>
          <w:bCs w:val="0"/>
          <w:i w:val="0"/>
          <w:iCs w:val="0"/>
          <w:u w:val="none"/>
          <w:vertAlign w:val="baseline"/>
          <w:rtl w:val="0"/>
        </w:rPr>
        <w:t xml:space="preserve">La thérapie comportementale cognitive a un taux de succès de 70 à 80 % pour aider les personnes qui souffrent d'insomnie chronique. Un tiers des personnes qui suivent cette thérapie retrouvent un sommeil normal, et la plupart constatent une diminution des symptômes de 50 % et un sommeil allongé de 45 à 60 minutes supplémentaires par nuit.</w:t>
      </w:r>
    </w:p>
    <w:p w14:paraId="15FC513A" w14:textId="77777777" w:rsidR="002128EB" w:rsidRPr="002A4AB4" w:rsidRDefault="000A40BA" w:rsidP="002128EB">
      <w:pPr>
        <w:rPr>
          <w:rFonts w:asciiTheme="minorHAnsi" w:hAnsiTheme="minorHAnsi"/>
          <w:i/>
          <w:szCs w:val="22"/>
          <w:vertAlign w:val="superscript"/>
        </w:rPr>
        <w:bidi w:val="0"/>
      </w:pPr>
      <w:r>
        <w:rPr>
          <w:rStyle w:val="Zwaar"/>
          <w:rFonts w:asciiTheme="minorHAnsi" w:hAnsiTheme="minorHAnsi"/>
          <w:color w:val="333333"/>
          <w:szCs w:val="22"/>
          <w:bdr w:val="none" w:sz="0" w:space="0" w:color="auto" w:frame="1"/>
          <w:lang w:val="fr-be"/>
          <w:b w:val="0"/>
          <w:bCs w:val="0"/>
          <w:i w:val="0"/>
          <w:iCs w:val="0"/>
          <w:u w:val="none"/>
          <w:vertAlign w:val="baseline"/>
          <w:rtl w:val="0"/>
        </w:rPr>
        <w:t xml:space="preserve">                     </w:t>
      </w:r>
      <w:r>
        <w:rPr>
          <w:rFonts w:asciiTheme="minorHAnsi" w:hAnsiTheme="minorHAnsi"/>
          <w:szCs w:val="22"/>
          <w:lang w:val="fr-be"/>
          <w:b w:val="0"/>
          <w:bCs w:val="0"/>
          <w:i w:val="1"/>
          <w:iCs w:val="1"/>
          <w:u w:val="none"/>
          <w:vertAlign w:val="baseline"/>
          <w:rtl w:val="0"/>
        </w:rPr>
        <w:t xml:space="preserve">Conseil : utilisez les outils pratiques suivants</w:t>
      </w:r>
      <w:r>
        <w:rPr>
          <w:rFonts w:asciiTheme="minorHAnsi" w:hAnsiTheme="minorHAnsi"/>
          <w:szCs w:val="22"/>
          <w:lang w:val="fr-be"/>
          <w:b w:val="0"/>
          <w:bCs w:val="0"/>
          <w:i w:val="1"/>
          <w:iCs w:val="1"/>
          <w:u w:val="none"/>
          <w:vertAlign w:val="superscript"/>
          <w:rtl w:val="0"/>
        </w:rPr>
        <w:t xml:space="preserve">2</w:t>
      </w:r>
    </w:p>
    <w:p w14:paraId="0BC4D37F" w14:textId="77777777" w:rsidR="002128EB" w:rsidRDefault="002128EB" w:rsidP="00144DCF">
      <w:pPr>
        <w:pStyle w:val="Lijstalinea"/>
        <w:numPr>
          <w:ilvl w:val="0"/>
          <w:numId w:val="34"/>
        </w:numPr>
        <w:rPr>
          <w:rFonts w:asciiTheme="minorHAnsi" w:hAnsiTheme="minorHAnsi"/>
          <w:i/>
          <w:szCs w:val="22"/>
        </w:rPr>
        <w:bidi w:val="0"/>
      </w:pPr>
      <w:r>
        <w:rPr>
          <w:rFonts w:asciiTheme="minorHAnsi" w:hAnsiTheme="minorHAnsi"/>
          <w:szCs w:val="22"/>
          <w:lang w:val="fr-be"/>
          <w:b w:val="0"/>
          <w:bCs w:val="0"/>
          <w:i w:val="1"/>
          <w:iCs w:val="1"/>
          <w:u w:val="none"/>
          <w:vertAlign w:val="baseline"/>
          <w:rtl w:val="0"/>
        </w:rPr>
        <w:t xml:space="preserve">Cercle de l'insomnie et interventions possibles</w:t>
      </w:r>
    </w:p>
    <w:p w14:paraId="18F2762C" w14:textId="77777777" w:rsidR="002128EB" w:rsidRDefault="002C136B" w:rsidP="002128EB">
      <w:pPr>
        <w:pStyle w:val="Lijstalinea"/>
        <w:ind w:left="1776"/>
        <w:rPr>
          <w:rFonts w:asciiTheme="minorHAnsi" w:hAnsiTheme="minorHAnsi"/>
          <w:i/>
          <w:szCs w:val="22"/>
        </w:rPr>
        <w:bidi w:val="0"/>
      </w:pPr>
      <w:hyperlink r:id="rId17" w:history="1">
        <w:r>
          <w:rPr>
            <w:rStyle w:val="Hyperlink"/>
            <w:rFonts w:asciiTheme="minorHAnsi" w:hAnsiTheme="minorHAnsi"/>
            <w:szCs w:val="22"/>
            <w:lang w:val="fr-be"/>
            <w:b w:val="0"/>
            <w:bCs w:val="0"/>
            <w:i w:val="0"/>
            <w:iCs w:val="0"/>
            <w:u w:val="single"/>
            <w:vertAlign w:val="baseline"/>
            <w:rtl w:val="0"/>
          </w:rPr>
          <w:t xml:space="preserve">http://www.somniferesetcalmants-manuelaide.be/wp-content/uploads/2018/03/FR-Cercle-de-linsomnie02.pdf</w:t>
        </w:r>
      </w:hyperlink>
    </w:p>
    <w:p w14:paraId="28AC30F4" w14:textId="77777777" w:rsidR="002128EB" w:rsidRPr="002128EB" w:rsidRDefault="002128EB" w:rsidP="002128EB">
      <w:pPr>
        <w:pStyle w:val="Lijstalinea"/>
        <w:ind w:left="1776"/>
        <w:rPr>
          <w:rFonts w:asciiTheme="minorHAnsi" w:hAnsiTheme="minorHAnsi"/>
          <w:i/>
          <w:szCs w:val="22"/>
        </w:rPr>
      </w:pPr>
    </w:p>
    <w:p w14:paraId="70DED89B" w14:textId="77777777" w:rsidR="00E443D7" w:rsidRPr="00E85375" w:rsidRDefault="00E443D7" w:rsidP="00E443D7">
      <w:pPr>
        <w:pStyle w:val="Lijstalinea"/>
        <w:spacing w:line="240" w:lineRule="auto"/>
        <w:ind w:left="450"/>
        <w:rPr>
          <w:rFonts w:asciiTheme="minorHAnsi" w:eastAsia="Times New Roman" w:hAnsiTheme="minorHAnsi"/>
          <w:b/>
          <w:i/>
          <w:color w:val="A0CA1B"/>
          <w:szCs w:val="22"/>
          <w:u w:val="single"/>
        </w:rPr>
      </w:pPr>
    </w:p>
    <w:p w14:paraId="30289597" w14:textId="77777777" w:rsidR="00FB7EDF" w:rsidRDefault="00FB7EDF" w:rsidP="00144DCF">
      <w:pPr>
        <w:pStyle w:val="Lijstalinea"/>
        <w:numPr>
          <w:ilvl w:val="1"/>
          <w:numId w:val="30"/>
        </w:numPr>
        <w:rPr>
          <w:rFonts w:cs="Calibri"/>
          <w:b/>
          <w:szCs w:val="22"/>
          <w:u w:val="single"/>
        </w:rPr>
        <w:bidi w:val="0"/>
      </w:pPr>
      <w:r>
        <w:rPr>
          <w:rFonts w:cs="Calibri"/>
          <w:szCs w:val="22"/>
          <w:lang w:val="fr-be"/>
          <w:b w:val="1"/>
          <w:bCs w:val="1"/>
          <w:i w:val="0"/>
          <w:iCs w:val="0"/>
          <w:u w:val="single"/>
          <w:vertAlign w:val="baseline"/>
          <w:rtl w:val="0"/>
        </w:rPr>
        <w:t xml:space="preserve">Place de la phytothérapie dans la prise en charge de l'insomnie</w:t>
      </w:r>
    </w:p>
    <w:p w14:paraId="1FFF8F42" w14:textId="77777777" w:rsidR="00FB7EDF" w:rsidRDefault="00FB7EDF" w:rsidP="00FB7EDF">
      <w:pPr>
        <w:pStyle w:val="Lijstalinea"/>
        <w:ind w:left="792"/>
        <w:rPr>
          <w:rFonts w:cs="Calibri"/>
          <w:b/>
          <w:szCs w:val="22"/>
          <w:u w:val="single"/>
        </w:rPr>
      </w:pPr>
    </w:p>
    <w:p w14:paraId="2A27A2CE" w14:textId="77777777" w:rsidR="00F172BB" w:rsidRPr="00BF1808" w:rsidRDefault="00F172BB" w:rsidP="00FB7EDF">
      <w:pPr>
        <w:ind w:left="360"/>
        <w:bidi w:val="0"/>
      </w:pPr>
      <w:r>
        <w:rPr>
          <w:lang w:val="fr-be"/>
          <w:b w:val="0"/>
          <w:bCs w:val="0"/>
          <w:i w:val="0"/>
          <w:iCs w:val="0"/>
          <w:u w:val="none"/>
          <w:vertAlign w:val="baseline"/>
          <w:rtl w:val="0"/>
        </w:rPr>
        <w:t xml:space="preserve">Le Répertoire commenté des médicaments mentionne un certain nombre de médicaments à base d'extraits de plantes dans le chapitre « Hypnotiques, sédatifs, anxiolytiques ». Ces extraits de plantes ont subi une procédure d'enregistrement simplifiée en raison :</w:t>
      </w:r>
    </w:p>
    <w:p w14:paraId="4D9D8BC8" w14:textId="77777777" w:rsidR="00F172BB" w:rsidRPr="00BF1808" w:rsidRDefault="00F172BB" w:rsidP="00144DCF">
      <w:pPr>
        <w:pStyle w:val="Lijstalinea"/>
        <w:numPr>
          <w:ilvl w:val="0"/>
          <w:numId w:val="37"/>
        </w:numPr>
        <w:spacing w:after="200"/>
        <w:ind w:left="1080"/>
        <w:bidi w:val="0"/>
      </w:pPr>
      <w:r>
        <w:rPr>
          <w:lang w:val="fr-be"/>
          <w:b w:val="0"/>
          <w:bCs w:val="0"/>
          <w:i w:val="0"/>
          <w:iCs w:val="0"/>
          <w:u w:val="none"/>
          <w:vertAlign w:val="baseline"/>
          <w:rtl w:val="0"/>
        </w:rPr>
        <w:t xml:space="preserve">de leur « usage traditionnel » : les preuves issues d'études cliniques sont limitées mais leur efficacité est plausible. En outre, il a été démontré que ces substances ont été utilisées de cette manière en toute sécurité depuis au moins 30 ans, dont au moins 15 années en Union européenne ;</w:t>
      </w:r>
    </w:p>
    <w:p w14:paraId="3008546B" w14:textId="77777777" w:rsidR="00F172BB" w:rsidRDefault="004C691F" w:rsidP="00144DCF">
      <w:pPr>
        <w:pStyle w:val="Lijstalinea"/>
        <w:numPr>
          <w:ilvl w:val="0"/>
          <w:numId w:val="37"/>
        </w:numPr>
        <w:spacing w:after="200"/>
        <w:ind w:left="1080"/>
        <w:bidi w:val="0"/>
      </w:pPr>
      <w:r>
        <w:rPr>
          <w:lang w:val="fr-be"/>
          <w:b w:val="0"/>
          <w:bCs w:val="0"/>
          <w:i w:val="0"/>
          <w:iCs w:val="0"/>
          <w:u w:val="none"/>
          <w:vertAlign w:val="baseline"/>
          <w:rtl w:val="0"/>
        </w:rPr>
        <w:t xml:space="preserve">ou de leur « usage bien connu » : les données de la littérature fournissent des preuves scientifiques de leur efficacité et de leur innocuité en cas d'utilisation de cette manière et couvrent une période d'au moins 10 ans en Union européenne.</w:t>
      </w:r>
    </w:p>
    <w:p w14:paraId="4A9B61C4" w14:textId="77777777" w:rsidR="00F172BB" w:rsidRPr="00F172BB" w:rsidRDefault="00F172BB" w:rsidP="00FB7EDF">
      <w:pPr>
        <w:spacing w:after="200"/>
        <w:ind w:left="360"/>
        <w:bidi w:val="0"/>
      </w:pPr>
      <w:r>
        <w:rPr>
          <w:lang w:val="fr-be"/>
          <w:b w:val="0"/>
          <w:bCs w:val="0"/>
          <w:i w:val="0"/>
          <w:iCs w:val="0"/>
          <w:u w:val="none"/>
          <w:vertAlign w:val="baseline"/>
          <w:rtl w:val="0"/>
        </w:rPr>
        <w:t xml:space="preserve">Pour l'instant, aucun effet indésirable à long terme n'a été encore constaté lors de l'utilisation de ces plantes (dépendance, accoutumance). Néanmoins, leur utilisation ne doit pas faire oublier au patient l'importance des </w:t>
      </w:r>
      <w:r>
        <w:rPr>
          <w:lang w:val="fr-be"/>
          <w:b w:val="1"/>
          <w:bCs w:val="1"/>
          <w:i w:val="0"/>
          <w:iCs w:val="0"/>
          <w:u w:val="none"/>
          <w:vertAlign w:val="baseline"/>
          <w:rtl w:val="0"/>
        </w:rPr>
        <w:t xml:space="preserve">mesures non médicamenteuses ainsi que de l'identification et de la prise en charge de la cause de ses symptômes.</w:t>
      </w:r>
    </w:p>
    <w:p w14:paraId="46026E53" w14:textId="77777777" w:rsidR="00E443D7" w:rsidRDefault="00E443D7" w:rsidP="00FB7EDF">
      <w:pPr>
        <w:spacing w:line="240" w:lineRule="auto"/>
        <w:ind w:left="360"/>
        <w:rPr>
          <w:rFonts w:asciiTheme="minorHAnsi" w:hAnsiTheme="minorHAnsi"/>
          <w:color w:val="231F20"/>
          <w:szCs w:val="22"/>
        </w:rPr>
        <w:bidi w:val="0"/>
      </w:pPr>
      <w:r>
        <w:rPr>
          <w:rFonts w:asciiTheme="minorHAnsi" w:hAnsiTheme="minorHAnsi"/>
          <w:color w:val="231F20"/>
          <w:szCs w:val="22"/>
          <w:lang w:val="fr-be"/>
          <w:b w:val="0"/>
          <w:bCs w:val="0"/>
          <w:i w:val="0"/>
          <w:iCs w:val="0"/>
          <w:u w:val="none"/>
          <w:vertAlign w:val="baseline"/>
          <w:rtl w:val="0"/>
        </w:rPr>
        <w:t xml:space="preserve">Pour la valériane (</w:t>
      </w:r>
      <w:r>
        <w:rPr>
          <w:rFonts w:asciiTheme="minorHAnsi" w:hAnsiTheme="minorHAnsi"/>
          <w:color w:val="231F20"/>
          <w:szCs w:val="22"/>
          <w:lang w:val="fr-be"/>
          <w:b w:val="0"/>
          <w:bCs w:val="0"/>
          <w:i w:val="1"/>
          <w:iCs w:val="1"/>
          <w:u w:val="none"/>
          <w:vertAlign w:val="baseline"/>
          <w:rtl w:val="0"/>
        </w:rPr>
        <w:t xml:space="preserve">Valeriana officinalis</w:t>
      </w:r>
      <w:r>
        <w:rPr>
          <w:rFonts w:asciiTheme="minorHAnsi" w:hAnsiTheme="minorHAnsi"/>
          <w:color w:val="231F20"/>
          <w:szCs w:val="22"/>
          <w:lang w:val="fr-be"/>
          <w:b w:val="0"/>
          <w:bCs w:val="0"/>
          <w:i w:val="0"/>
          <w:iCs w:val="0"/>
          <w:u w:val="none"/>
          <w:vertAlign w:val="baseline"/>
          <w:rtl w:val="0"/>
        </w:rPr>
        <w:t xml:space="preserve">), il existe des preuves limitées d'un effet hypnotique</w:t>
      </w:r>
      <w:r>
        <w:rPr>
          <w:rFonts w:asciiTheme="minorHAnsi" w:hAnsiTheme="minorHAnsi"/>
          <w:color w:val="231F20"/>
          <w:szCs w:val="22"/>
          <w:lang w:val="fr-be"/>
          <w:b w:val="0"/>
          <w:bCs w:val="0"/>
          <w:i w:val="0"/>
          <w:iCs w:val="0"/>
          <w:u w:val="none"/>
          <w:vertAlign w:val="superscript"/>
          <w:rtl w:val="0"/>
        </w:rPr>
        <w:t xml:space="preserve">9</w:t>
      </w:r>
      <w:r>
        <w:rPr>
          <w:rFonts w:asciiTheme="minorHAnsi" w:hAnsiTheme="minorHAnsi"/>
          <w:color w:val="231F20"/>
          <w:szCs w:val="22"/>
          <w:lang w:val="fr-be"/>
          <w:b w:val="0"/>
          <w:bCs w:val="0"/>
          <w:i w:val="0"/>
          <w:iCs w:val="0"/>
          <w:u w:val="none"/>
          <w:vertAlign w:val="baseline"/>
          <w:rtl w:val="0"/>
        </w:rPr>
        <w:t xml:space="preserve">.  En ce qui concerne les autres produits à base de plantes (</w:t>
      </w:r>
      <w:r>
        <w:rPr>
          <w:rFonts w:asciiTheme="minorHAnsi" w:hAnsiTheme="minorHAnsi"/>
          <w:color w:val="231F20"/>
          <w:szCs w:val="22"/>
          <w:lang w:val="fr-be"/>
          <w:b w:val="0"/>
          <w:bCs w:val="0"/>
          <w:i w:val="1"/>
          <w:iCs w:val="1"/>
          <w:u w:val="none"/>
          <w:vertAlign w:val="baseline"/>
          <w:rtl w:val="0"/>
        </w:rPr>
        <w:t xml:space="preserve">Crataegus monogyna</w:t>
      </w:r>
      <w:r>
        <w:rPr>
          <w:rFonts w:asciiTheme="minorHAnsi" w:hAnsiTheme="minorHAnsi"/>
          <w:color w:val="231F20"/>
          <w:szCs w:val="22"/>
          <w:lang w:val="fr-be"/>
          <w:b w:val="0"/>
          <w:bCs w:val="0"/>
          <w:i w:val="0"/>
          <w:iCs w:val="0"/>
          <w:u w:val="none"/>
          <w:vertAlign w:val="baseline"/>
          <w:rtl w:val="0"/>
        </w:rPr>
        <w:t xml:space="preserve">, </w:t>
      </w:r>
      <w:r>
        <w:rPr>
          <w:rFonts w:asciiTheme="minorHAnsi" w:hAnsiTheme="minorHAnsi"/>
          <w:color w:val="231F20"/>
          <w:szCs w:val="22"/>
          <w:lang w:val="fr-be"/>
          <w:b w:val="0"/>
          <w:bCs w:val="0"/>
          <w:i w:val="1"/>
          <w:iCs w:val="1"/>
          <w:u w:val="none"/>
          <w:vertAlign w:val="baseline"/>
          <w:rtl w:val="0"/>
        </w:rPr>
        <w:t xml:space="preserve">Oxycantha rhodiola rosea</w:t>
      </w:r>
      <w:r>
        <w:rPr>
          <w:rFonts w:asciiTheme="minorHAnsi" w:hAnsiTheme="minorHAnsi"/>
          <w:color w:val="231F20"/>
          <w:szCs w:val="22"/>
          <w:lang w:val="fr-be"/>
          <w:b w:val="0"/>
          <w:bCs w:val="0"/>
          <w:i w:val="0"/>
          <w:iCs w:val="0"/>
          <w:u w:val="none"/>
          <w:vertAlign w:val="baseline"/>
          <w:rtl w:val="0"/>
        </w:rPr>
        <w:t xml:space="preserve">, </w:t>
      </w:r>
      <w:r>
        <w:rPr>
          <w:rFonts w:asciiTheme="minorHAnsi" w:hAnsiTheme="minorHAnsi"/>
          <w:color w:val="231F20"/>
          <w:szCs w:val="22"/>
          <w:lang w:val="fr-be"/>
          <w:b w:val="0"/>
          <w:bCs w:val="0"/>
          <w:i w:val="1"/>
          <w:iCs w:val="1"/>
          <w:u w:val="none"/>
          <w:vertAlign w:val="baseline"/>
          <w:rtl w:val="0"/>
        </w:rPr>
        <w:t xml:space="preserve">Passiﬂora incarnata</w:t>
      </w:r>
      <w:r>
        <w:rPr>
          <w:rFonts w:asciiTheme="minorHAnsi" w:hAnsiTheme="minorHAnsi"/>
          <w:color w:val="231F20"/>
          <w:szCs w:val="22"/>
          <w:lang w:val="fr-be"/>
          <w:b w:val="0"/>
          <w:bCs w:val="0"/>
          <w:i w:val="0"/>
          <w:iCs w:val="0"/>
          <w:u w:val="none"/>
          <w:vertAlign w:val="baseline"/>
          <w:rtl w:val="0"/>
        </w:rPr>
        <w:t xml:space="preserve"> et </w:t>
      </w:r>
      <w:r>
        <w:rPr>
          <w:rFonts w:asciiTheme="minorHAnsi" w:hAnsiTheme="minorHAnsi"/>
          <w:color w:val="231F20"/>
          <w:szCs w:val="22"/>
          <w:lang w:val="fr-be"/>
          <w:b w:val="0"/>
          <w:bCs w:val="0"/>
          <w:i w:val="1"/>
          <w:iCs w:val="1"/>
          <w:u w:val="none"/>
          <w:vertAlign w:val="baseline"/>
          <w:rtl w:val="0"/>
        </w:rPr>
        <w:t xml:space="preserve">Ballota foetida</w:t>
      </w:r>
      <w:r>
        <w:rPr>
          <w:rFonts w:asciiTheme="minorHAnsi" w:hAnsiTheme="minorHAnsi"/>
          <w:color w:val="231F20"/>
          <w:szCs w:val="22"/>
          <w:lang w:val="fr-be"/>
          <w:b w:val="0"/>
          <w:bCs w:val="0"/>
          <w:i w:val="0"/>
          <w:iCs w:val="0"/>
          <w:u w:val="none"/>
          <w:vertAlign w:val="baseline"/>
          <w:rtl w:val="0"/>
        </w:rPr>
        <w:t xml:space="preserve">) traditionnellement utilisés comme somnifères et calmants,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on dispose de données insuffisantes quant à leur efficacité et leur innocuité</w:t>
      </w:r>
      <w:r>
        <w:rPr>
          <w:rFonts w:asciiTheme="minorHAnsi" w:hAnsiTheme="minorHAnsi"/>
          <w:color w:val="231F20"/>
          <w:szCs w:val="22"/>
          <w:lang w:val="fr-be"/>
          <w:b w:val="0"/>
          <w:bCs w:val="0"/>
          <w:i w:val="0"/>
          <w:iCs w:val="0"/>
          <w:u w:val="none"/>
          <w:vertAlign w:val="superscript"/>
          <w:rtl w:val="0"/>
        </w:rPr>
        <w:t xml:space="preserve">17</w:t>
      </w:r>
      <w:r>
        <w:rPr>
          <w:rFonts w:asciiTheme="minorHAnsi" w:hAnsiTheme="minorHAnsi"/>
          <w:color w:val="231F20"/>
          <w:szCs w:val="22"/>
          <w:lang w:val="fr-be"/>
          <w:b w:val="0"/>
          <w:bCs w:val="0"/>
          <w:i w:val="0"/>
          <w:iCs w:val="0"/>
          <w:u w:val="none"/>
          <w:vertAlign w:val="baseline"/>
          <w:rtl w:val="0"/>
        </w:rPr>
        <w:t xml:space="preserve">.</w:t>
      </w:r>
    </w:p>
    <w:p w14:paraId="664F42FD" w14:textId="77777777" w:rsidR="00FB7EDF" w:rsidRDefault="00FB7EDF" w:rsidP="00FB7EDF">
      <w:pPr>
        <w:spacing w:line="240" w:lineRule="auto"/>
        <w:ind w:left="360"/>
        <w:rPr>
          <w:rFonts w:asciiTheme="minorHAnsi" w:hAnsiTheme="minorHAnsi"/>
          <w:color w:val="231F20"/>
          <w:szCs w:val="22"/>
        </w:rPr>
      </w:pPr>
    </w:p>
    <w:p w14:paraId="09C9BFC7" w14:textId="77777777" w:rsidR="00605C36" w:rsidRDefault="00605C36" w:rsidP="00FB7EDF">
      <w:pPr>
        <w:spacing w:line="240" w:lineRule="auto"/>
        <w:ind w:left="360"/>
        <w:rPr>
          <w:rFonts w:asciiTheme="minorHAnsi" w:hAnsiTheme="minorHAnsi"/>
          <w:color w:val="231F20"/>
          <w:szCs w:val="22"/>
        </w:rPr>
      </w:pPr>
    </w:p>
    <w:p w14:paraId="1BCEDCEF" w14:textId="77777777" w:rsidR="00605C36" w:rsidRDefault="00605C36" w:rsidP="00FB7EDF">
      <w:pPr>
        <w:spacing w:line="240" w:lineRule="auto"/>
        <w:ind w:left="360"/>
        <w:rPr>
          <w:rFonts w:asciiTheme="minorHAnsi" w:hAnsiTheme="minorHAnsi"/>
          <w:color w:val="231F20"/>
          <w:szCs w:val="22"/>
        </w:rPr>
      </w:pPr>
    </w:p>
    <w:p w14:paraId="69FE73AB" w14:textId="77777777" w:rsidR="00605C36" w:rsidRDefault="00605C36" w:rsidP="00FB7EDF">
      <w:pPr>
        <w:spacing w:line="240" w:lineRule="auto"/>
        <w:ind w:left="360"/>
        <w:rPr>
          <w:rFonts w:asciiTheme="minorHAnsi" w:hAnsiTheme="minorHAnsi"/>
          <w:color w:val="231F20"/>
          <w:szCs w:val="22"/>
        </w:rPr>
      </w:pPr>
    </w:p>
    <w:p w14:paraId="61A865D3" w14:textId="77777777" w:rsidR="004C691F" w:rsidRDefault="004C691F" w:rsidP="00FB7EDF">
      <w:pPr>
        <w:spacing w:line="240" w:lineRule="auto"/>
        <w:ind w:left="360"/>
        <w:rPr>
          <w:rFonts w:asciiTheme="minorHAnsi" w:hAnsiTheme="minorHAnsi"/>
          <w:color w:val="231F20"/>
          <w:szCs w:val="22"/>
        </w:rPr>
      </w:pPr>
    </w:p>
    <w:p w14:paraId="14572F6A" w14:textId="77777777" w:rsidR="004C691F" w:rsidRDefault="004C691F" w:rsidP="00FB7EDF">
      <w:pPr>
        <w:spacing w:line="240" w:lineRule="auto"/>
        <w:ind w:left="360"/>
        <w:rPr>
          <w:rFonts w:asciiTheme="minorHAnsi" w:hAnsiTheme="minorHAnsi"/>
          <w:color w:val="231F20"/>
          <w:szCs w:val="22"/>
        </w:rPr>
      </w:pPr>
    </w:p>
    <w:p w14:paraId="6FC2AE3A" w14:textId="77777777" w:rsidR="004C691F" w:rsidRDefault="004C691F" w:rsidP="00FB7EDF">
      <w:pPr>
        <w:spacing w:line="240" w:lineRule="auto"/>
        <w:ind w:left="360"/>
        <w:rPr>
          <w:rFonts w:asciiTheme="minorHAnsi" w:hAnsiTheme="minorHAnsi"/>
          <w:color w:val="231F20"/>
          <w:szCs w:val="22"/>
        </w:rPr>
      </w:pPr>
    </w:p>
    <w:p w14:paraId="1AA2D42B" w14:textId="77777777" w:rsidR="00FB7EDF" w:rsidRPr="00CB7995" w:rsidRDefault="00FB7EDF" w:rsidP="00144DCF">
      <w:pPr>
        <w:pStyle w:val="Lijstalinea"/>
        <w:numPr>
          <w:ilvl w:val="1"/>
          <w:numId w:val="30"/>
        </w:numPr>
        <w:rPr>
          <w:rFonts w:cs="Calibri"/>
          <w:b/>
          <w:szCs w:val="22"/>
          <w:u w:val="single"/>
        </w:rPr>
        <w:bidi w:val="0"/>
      </w:pPr>
      <w:r>
        <w:rPr>
          <w:rFonts w:cs="Calibri"/>
          <w:szCs w:val="22"/>
          <w:lang w:val="fr-be"/>
          <w:b w:val="1"/>
          <w:bCs w:val="1"/>
          <w:i w:val="0"/>
          <w:iCs w:val="0"/>
          <w:u w:val="single"/>
          <w:vertAlign w:val="baseline"/>
          <w:rtl w:val="0"/>
        </w:rPr>
        <w:t xml:space="preserve">Place de la mélatonine dans la prise en charge de l'insomnie</w:t>
      </w:r>
    </w:p>
    <w:p w14:paraId="73B23B14" w14:textId="77777777" w:rsidR="00E443D7" w:rsidRPr="00FB7EDF" w:rsidRDefault="00E443D7" w:rsidP="00FB7EDF">
      <w:pPr>
        <w:spacing w:line="240" w:lineRule="auto"/>
        <w:rPr>
          <w:rFonts w:cs="Calibri"/>
          <w:b/>
          <w:i/>
          <w:color w:val="A0CA1B"/>
          <w:szCs w:val="22"/>
          <w:u w:val="single"/>
        </w:rPr>
      </w:pPr>
    </w:p>
    <w:p w14:paraId="179156B8" w14:textId="77777777" w:rsidR="00A273BA" w:rsidRPr="00915E4E" w:rsidRDefault="00E443D7" w:rsidP="00915E4E">
      <w:pPr>
        <w:shd w:val="clear" w:color="auto" w:fill="FFFFFF"/>
        <w:spacing w:after="100" w:afterAutospacing="1" w:line="240" w:lineRule="auto"/>
        <w:ind w:left="360"/>
        <w:rPr>
          <w:rFonts w:asciiTheme="minorHAnsi" w:eastAsia="Times New Roman" w:hAnsiTheme="minorHAnsi"/>
          <w:color w:val="222222"/>
          <w:szCs w:val="22"/>
          <w:vertAlign w:val="superscript"/>
        </w:rPr>
        <w:bidi w:val="0"/>
      </w:pPr>
      <w:r>
        <w:rPr>
          <w:rFonts w:asciiTheme="minorHAnsi" w:hAnsiTheme="minorHAnsi"/>
          <w:color w:val="231F20"/>
          <w:szCs w:val="22"/>
          <w:lang w:val="fr-be"/>
          <w:b w:val="0"/>
          <w:bCs w:val="0"/>
          <w:i w:val="0"/>
          <w:iCs w:val="0"/>
          <w:u w:val="none"/>
          <w:vertAlign w:val="baseline"/>
          <w:rtl w:val="0"/>
        </w:rPr>
        <w:t xml:space="preserve">La mélatonine est une hormone naturellement présente qui joue un rôle important dans la régulation du cycle de sommeil/veille de l'organisme. Normalement, la quantité de mélatonine dans le sang augmente tard le soir. Ceci induit une somnolence et une baisse de la température corporelle. </w:t>
      </w:r>
      <w:r>
        <w:rPr>
          <w:rFonts w:asciiTheme="minorHAnsi" w:hAnsiTheme="minorHAnsi"/>
          <w:color w:val="222222"/>
          <w:szCs w:val="22"/>
          <w:lang w:val="fr-be"/>
          <w:b w:val="0"/>
          <w:bCs w:val="0"/>
          <w:i w:val="0"/>
          <w:iCs w:val="0"/>
          <w:u w:val="none"/>
          <w:vertAlign w:val="baseline"/>
          <w:rtl w:val="0"/>
        </w:rPr>
        <w:t xml:space="preserve">On ne dispose que de preuves limitées en ce qui concerne la mélatonine. Quelques études contrôlées randomisées ont montré un effet limité de produits à base de mélatonine à longue durée d'action dans le cadre de la prise en charge de l'insomnie chez les personnes de plus de 55 ans. L'effet à long terme est indéterminé</w:t>
      </w:r>
      <w:r>
        <w:rPr>
          <w:rFonts w:asciiTheme="minorHAnsi" w:hAnsiTheme="minorHAnsi"/>
          <w:color w:val="222222"/>
          <w:szCs w:val="22"/>
          <w:lang w:val="fr-be"/>
          <w:b w:val="0"/>
          <w:bCs w:val="0"/>
          <w:i w:val="1"/>
          <w:iCs w:val="1"/>
          <w:u w:val="none"/>
          <w:vertAlign w:val="baseline"/>
          <w:rtl w:val="0"/>
        </w:rPr>
        <w:t xml:space="preserve">.</w:t>
      </w:r>
      <w:r>
        <w:rPr>
          <w:rFonts w:asciiTheme="minorHAnsi" w:hAnsiTheme="minorHAnsi"/>
          <w:color w:val="222222"/>
          <w:szCs w:val="22"/>
          <w:lang w:val="fr-be"/>
          <w:b w:val="0"/>
          <w:bCs w:val="0"/>
          <w:i w:val="0"/>
          <w:iCs w:val="0"/>
          <w:u w:val="none"/>
          <w:vertAlign w:val="superscript"/>
          <w:rtl w:val="0"/>
        </w:rPr>
        <w:t xml:space="preserve">9</w:t>
      </w:r>
    </w:p>
    <w:p w14:paraId="3DB88C6A" w14:textId="77777777" w:rsidR="00E73096" w:rsidRPr="002C2CDB" w:rsidRDefault="00E73096" w:rsidP="00144DCF">
      <w:pPr>
        <w:pStyle w:val="Lijstalinea"/>
        <w:numPr>
          <w:ilvl w:val="0"/>
          <w:numId w:val="25"/>
        </w:numPr>
        <w:rPr>
          <w:rFonts w:cs="Calibri"/>
          <w:b/>
          <w:color w:val="007114"/>
          <w:sz w:val="28"/>
          <w:szCs w:val="28"/>
          <w:u w:val="single"/>
        </w:rPr>
        <w:bidi w:val="0"/>
      </w:pPr>
      <w:r>
        <w:rPr>
          <w:rFonts w:cs="Calibri"/>
          <w:color w:val="007114"/>
          <w:sz w:val="28"/>
          <w:szCs w:val="28"/>
          <w:lang w:val="fr-be"/>
          <w:b w:val="1"/>
          <w:bCs w:val="1"/>
          <w:i w:val="0"/>
          <w:iCs w:val="0"/>
          <w:u w:val="single"/>
          <w:vertAlign w:val="baseline"/>
          <w:rtl w:val="0"/>
        </w:rPr>
        <w:t xml:space="preserve">Benzodiazépines et somnifères apparentés</w:t>
      </w:r>
    </w:p>
    <w:p w14:paraId="6BEF817E" w14:textId="77777777" w:rsidR="00E73096" w:rsidRPr="00172627" w:rsidRDefault="00E73096" w:rsidP="00E73096">
      <w:pPr>
        <w:rPr>
          <w:rFonts w:asciiTheme="minorHAnsi" w:hAnsiTheme="minorHAnsi"/>
          <w:b/>
          <w:color w:val="007114"/>
          <w:szCs w:val="22"/>
          <w:u w:val="single"/>
        </w:rPr>
      </w:pPr>
    </w:p>
    <w:tbl>
      <w:tblPr>
        <w:tblW w:w="92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3"/>
      </w:tblGrid>
      <w:tr w:rsidR="00E73096" w14:paraId="7DEFB72C" w14:textId="77777777" w:rsidTr="002E24D7">
        <w:trPr>
          <w:trHeight w:val="988"/>
        </w:trPr>
        <w:tc>
          <w:tcPr>
            <w:tcW w:w="9203" w:type="dxa"/>
            <w:shd w:val="clear" w:color="auto" w:fill="auto"/>
          </w:tcPr>
          <w:p w14:paraId="5E47A772" w14:textId="77777777" w:rsidR="00E73096" w:rsidRPr="00E70CF3" w:rsidRDefault="00E73096" w:rsidP="002E24D7">
            <w:pPr>
              <w:ind w:left="127"/>
              <w:rPr>
                <w:rFonts w:asciiTheme="minorHAnsi" w:hAnsiTheme="minorHAnsi"/>
                <w:b/>
                <w:bCs/>
                <w:color w:val="4F8A10"/>
                <w:szCs w:val="22"/>
                <w:shd w:val="clear" w:color="auto" w:fill="FFFFFF"/>
                <w:vertAlign w:val="superscript"/>
              </w:rPr>
              <w:bidi w:val="0"/>
            </w:pPr>
            <w:r>
              <w:rPr>
                <w:rFonts w:asciiTheme="minorHAnsi" w:hAnsiTheme="minorHAnsi"/>
                <w:szCs w:val="22"/>
                <w:shd w:val="clear" w:color="auto" w:fill="FFFFFF"/>
                <w:lang w:val="fr-be"/>
                <w:b w:val="1"/>
                <w:bCs w:val="1"/>
                <w:i w:val="0"/>
                <w:iCs w:val="0"/>
                <w:u w:val="none"/>
                <w:vertAlign w:val="baseline"/>
                <w:rtl w:val="0"/>
              </w:rPr>
              <w:t xml:space="preserve">Une étude longitudinale a révélé que, parmi les patients ayant commencé à prendre des benzodiazépines, 2 sur 3 en prenaient toujours après 1 an. </w:t>
            </w:r>
            <w:r>
              <w:rPr>
                <w:rFonts w:asciiTheme="minorHAnsi" w:hAnsiTheme="minorHAnsi"/>
                <w:szCs w:val="22"/>
                <w:shd w:val="clear" w:color="auto" w:fill="FFFFFF"/>
                <w:lang w:val="fr-be"/>
                <w:b w:val="1"/>
                <w:bCs w:val="1"/>
                <w:i w:val="0"/>
                <w:iCs w:val="0"/>
                <w:u w:val="none"/>
                <w:vertAlign w:val="baseline"/>
                <w:rtl w:val="0"/>
              </w:rPr>
              <w:t xml:space="preserve">Après 8 ans, cette proportion était encore de 1 sur 3 !</w:t>
            </w:r>
            <w:r>
              <w:rPr>
                <w:rFonts w:asciiTheme="minorHAnsi" w:hAnsiTheme="minorHAnsi"/>
                <w:szCs w:val="22"/>
                <w:shd w:val="clear" w:color="auto" w:fill="FFFFFF"/>
                <w:lang w:val="fr-be"/>
                <w:b w:val="1"/>
                <w:bCs w:val="1"/>
                <w:i w:val="0"/>
                <w:iCs w:val="0"/>
                <w:u w:val="none"/>
                <w:vertAlign w:val="superscript"/>
                <w:rtl w:val="0"/>
              </w:rPr>
              <w:t xml:space="preserve">19</w:t>
            </w:r>
          </w:p>
        </w:tc>
      </w:tr>
    </w:tbl>
    <w:p w14:paraId="70530F5D" w14:textId="77777777" w:rsidR="0032498C" w:rsidRDefault="0032498C" w:rsidP="00940B66">
      <w:pPr>
        <w:pStyle w:val="Lijstalinea"/>
        <w:ind w:left="0"/>
      </w:pPr>
    </w:p>
    <w:p w14:paraId="3D8150B5" w14:textId="77777777" w:rsidR="00940B66" w:rsidRPr="00CF5018" w:rsidRDefault="005946DC" w:rsidP="00940B66">
      <w:pPr>
        <w:pStyle w:val="Lijstalinea"/>
        <w:ind w:left="0"/>
        <w:rPr>
          <w:vertAlign w:val="superscript"/>
        </w:rPr>
        <w:bidi w:val="0"/>
      </w:pPr>
      <w:r>
        <w:rPr>
          <w:lang w:val="fr-be"/>
          <w:b w:val="0"/>
          <w:bCs w:val="0"/>
          <w:i w:val="0"/>
          <w:iCs w:val="0"/>
          <w:u w:val="none"/>
          <w:vertAlign w:val="baseline"/>
          <w:rtl w:val="0"/>
        </w:rPr>
        <w:t xml:space="preserve">La plupart des gens considèrent les benzodiazépines comme des substances inoffensives. Une étude de « Project Farmaka » a révélé que 68 % en moyenne des symptômes d'insomnie sont traités de manière médicamenteuse, dont 98 % par des benzodiazépines.</w:t>
      </w:r>
      <w:r>
        <w:rPr>
          <w:lang w:val="fr-be"/>
          <w:b w:val="0"/>
          <w:bCs w:val="0"/>
          <w:i w:val="0"/>
          <w:iCs w:val="0"/>
          <w:u w:val="none"/>
          <w:vertAlign w:val="superscript"/>
          <w:rtl w:val="0"/>
        </w:rPr>
        <w:t xml:space="preserve">18</w:t>
      </w:r>
    </w:p>
    <w:p w14:paraId="2501F537" w14:textId="77777777" w:rsidR="005946DC" w:rsidRDefault="00E0163A" w:rsidP="00E73096">
      <w:pPr>
        <w:pStyle w:val="Lijstalinea"/>
        <w:ind w:left="0"/>
        <w:rPr>
          <w:vertAlign w:val="superscript"/>
        </w:rPr>
        <w:bidi w:val="0"/>
      </w:pPr>
      <w:r>
        <w:rPr>
          <w:lang w:val="fr-be"/>
          <w:b w:val="0"/>
          <w:bCs w:val="0"/>
          <w:i w:val="0"/>
          <w:iCs w:val="0"/>
          <w:u w:val="none"/>
          <w:vertAlign w:val="baseline"/>
          <w:rtl w:val="0"/>
        </w:rPr>
        <w:t xml:space="preserve">Divers facteurs font en sorte qu'une fois instauré, le traitement médicamenteux se poursuit souvent beaucoup trop longtemps. Une étude longitudinale internationale, ayant comparé deux pays disposant de systèmes de soins de santé différents (à savoir les Pays-Bas et la Suède), révèle que 2/3 des utilisateurs initiaux de benzodiazépines en consomment toujours après 1 an et que cette proportion est encore d'1/3 après 8 ans ! En Belgique, la consommation chronique de ces médicaments concerne surtout la population âgée, qui est justement particulièrement vulnérable aux effets secondaires/indésirables.</w:t>
      </w:r>
      <w:r>
        <w:rPr>
          <w:lang w:val="fr-be"/>
          <w:b w:val="0"/>
          <w:bCs w:val="0"/>
          <w:i w:val="0"/>
          <w:iCs w:val="0"/>
          <w:u w:val="none"/>
          <w:vertAlign w:val="superscript"/>
          <w:rtl w:val="0"/>
        </w:rPr>
        <w:t xml:space="preserve">18,19</w:t>
      </w:r>
    </w:p>
    <w:p w14:paraId="57290111" w14:textId="77777777" w:rsidR="00556479" w:rsidRPr="00E70CF3" w:rsidRDefault="00556479" w:rsidP="00E73096">
      <w:pPr>
        <w:pStyle w:val="Lijstalinea"/>
        <w:ind w:left="0"/>
        <w:rPr>
          <w:rFonts w:asciiTheme="minorHAnsi" w:hAnsiTheme="minorHAnsi"/>
          <w:szCs w:val="22"/>
          <w:vertAlign w:val="superscript"/>
        </w:rPr>
      </w:pPr>
    </w:p>
    <w:p w14:paraId="5B1ACAF5" w14:textId="77777777" w:rsidR="00E73096" w:rsidRPr="00715044" w:rsidRDefault="00E73096" w:rsidP="00144DCF">
      <w:pPr>
        <w:pStyle w:val="Lijstalinea"/>
        <w:numPr>
          <w:ilvl w:val="0"/>
          <w:numId w:val="28"/>
        </w:numPr>
        <w:shd w:val="clear" w:color="auto" w:fill="FFFFFF"/>
        <w:spacing w:after="100" w:afterAutospacing="1" w:line="240" w:lineRule="auto"/>
        <w:rPr>
          <w:rFonts w:asciiTheme="minorHAnsi" w:hAnsiTheme="minorHAnsi"/>
          <w:b/>
          <w:i/>
          <w:color w:val="A0CA1B"/>
          <w:szCs w:val="22"/>
          <w:u w:val="single"/>
        </w:rPr>
        <w:bidi w:val="0"/>
      </w:pPr>
      <w:r>
        <w:rPr>
          <w:rFonts w:asciiTheme="minorHAnsi" w:hAnsiTheme="minorHAnsi"/>
          <w:color w:val="A0CA1B"/>
          <w:szCs w:val="22"/>
          <w:lang w:val="fr-be"/>
          <w:b w:val="1"/>
          <w:bCs w:val="1"/>
          <w:i w:val="1"/>
          <w:iCs w:val="1"/>
          <w:u w:val="single"/>
          <w:vertAlign w:val="baseline"/>
          <w:rtl w:val="0"/>
        </w:rPr>
        <w:t xml:space="preserve">Que sont les benzodiazépines et somnifères apparentés ?</w:t>
      </w:r>
    </w:p>
    <w:p w14:paraId="2DE8F46B" w14:textId="77777777" w:rsidR="00E73096" w:rsidRDefault="00E73096" w:rsidP="00E73096">
      <w:pPr>
        <w:shd w:val="clear" w:color="auto" w:fill="FFFFFF"/>
        <w:spacing w:after="100" w:afterAutospacing="1" w:line="240" w:lineRule="auto"/>
        <w:rPr>
          <w:rFonts w:asciiTheme="minorHAnsi" w:eastAsia="Times New Roman" w:hAnsiTheme="minorHAnsi"/>
          <w:color w:val="222222"/>
          <w:szCs w:val="22"/>
        </w:rPr>
        <w:bidi w:val="0"/>
      </w:pPr>
      <w:r>
        <w:rPr>
          <w:rFonts w:asciiTheme="minorHAnsi" w:hAnsiTheme="minorHAnsi"/>
          <w:szCs w:val="22"/>
          <w:lang w:val="fr-be"/>
          <w:b w:val="0"/>
          <w:bCs w:val="0"/>
          <w:i w:val="0"/>
          <w:iCs w:val="0"/>
          <w:u w:val="none"/>
          <w:vertAlign w:val="baseline"/>
          <w:rtl w:val="0"/>
        </w:rPr>
        <w:t xml:space="preserve">Les benzodiazépines et les substances qui y sont apparentées (que l'on appelle « produits Z » ou « </w:t>
      </w:r>
      <w:r>
        <w:rPr>
          <w:rFonts w:asciiTheme="minorHAnsi" w:hAnsiTheme="minorHAnsi"/>
          <w:szCs w:val="22"/>
          <w:lang w:val="fr-be"/>
          <w:b w:val="0"/>
          <w:bCs w:val="0"/>
          <w:i w:val="1"/>
          <w:iCs w:val="1"/>
          <w:u w:val="none"/>
          <w:vertAlign w:val="baseline"/>
          <w:rtl w:val="0"/>
        </w:rPr>
        <w:t xml:space="preserve">Z-drugs</w:t>
      </w:r>
      <w:r>
        <w:rPr>
          <w:rFonts w:asciiTheme="minorHAnsi" w:hAnsiTheme="minorHAnsi"/>
          <w:szCs w:val="22"/>
          <w:lang w:val="fr-be"/>
          <w:b w:val="0"/>
          <w:bCs w:val="0"/>
          <w:i w:val="0"/>
          <w:iCs w:val="0"/>
          <w:u w:val="none"/>
          <w:vertAlign w:val="baseline"/>
          <w:rtl w:val="0"/>
        </w:rPr>
        <w:t xml:space="preserve"> ») appartiennent au groupe des « hypnotiques, sédatifs et anxiolytiques »</w:t>
      </w:r>
      <w:r>
        <w:rPr>
          <w:rFonts w:asciiTheme="minorHAnsi" w:hAnsiTheme="minorHAnsi"/>
          <w:szCs w:val="22"/>
          <w:lang w:val="fr-be"/>
          <w:b w:val="0"/>
          <w:bCs w:val="0"/>
          <w:i w:val="0"/>
          <w:iCs w:val="0"/>
          <w:u w:val="none"/>
          <w:vertAlign w:val="superscript"/>
          <w:rtl w:val="0"/>
        </w:rPr>
        <w:t xml:space="preserve">9</w:t>
      </w:r>
      <w:r>
        <w:rPr>
          <w:rFonts w:asciiTheme="minorHAnsi" w:hAnsiTheme="minorHAnsi"/>
          <w:szCs w:val="22"/>
          <w:lang w:val="fr-be"/>
          <w:b w:val="0"/>
          <w:bCs w:val="0"/>
          <w:i w:val="0"/>
          <w:iCs w:val="0"/>
          <w:u w:val="none"/>
          <w:vertAlign w:val="baseline"/>
          <w:rtl w:val="0"/>
        </w:rPr>
        <w:t xml:space="preserve">. Ces </w:t>
      </w:r>
      <w:r>
        <w:rPr>
          <w:rFonts w:asciiTheme="minorHAnsi" w:hAnsiTheme="minorHAnsi"/>
          <w:color w:val="222222"/>
          <w:szCs w:val="22"/>
          <w:lang w:val="fr-be"/>
          <w:b w:val="0"/>
          <w:bCs w:val="0"/>
          <w:i w:val="0"/>
          <w:iCs w:val="0"/>
          <w:u w:val="none"/>
          <w:vertAlign w:val="baseline"/>
          <w:rtl w:val="0"/>
        </w:rPr>
        <w:t xml:space="preserve">« produits Z » ne présentent pas d'avantages par rapport aux benzodiazépines en ce qui concerne l'efficacité ou l'innocuité. Il existe trop peu d'arguments pour privilégier les benzodiazépines ou les produits Z.</w:t>
      </w:r>
    </w:p>
    <w:p w14:paraId="5CF5776C" w14:textId="77777777" w:rsidR="00715044" w:rsidRPr="00FB7EDF" w:rsidRDefault="00E73096" w:rsidP="00FB7EDF">
      <w:pPr>
        <w:shd w:val="clear" w:color="auto" w:fill="FFFFFF"/>
        <w:spacing w:after="100" w:afterAutospacing="1" w:line="240" w:lineRule="auto"/>
        <w:rPr>
          <w:rFonts w:asciiTheme="minorHAnsi" w:eastAsia="Times New Roman" w:hAnsiTheme="minorHAnsi"/>
          <w:color w:val="222222"/>
          <w:szCs w:val="22"/>
        </w:rPr>
        <w:bidi w:val="0"/>
      </w:pPr>
      <w:r>
        <w:rPr>
          <w:rFonts w:asciiTheme="minorHAnsi" w:hAnsiTheme="minorHAnsi"/>
          <w:szCs w:val="22"/>
          <w:lang w:val="fr-be"/>
          <w:b w:val="0"/>
          <w:bCs w:val="0"/>
          <w:i w:val="0"/>
          <w:iCs w:val="0"/>
          <w:u w:val="none"/>
          <w:vertAlign w:val="baseline"/>
          <w:rtl w:val="0"/>
        </w:rPr>
        <w:t xml:space="preserve">Il est établi que les benzodiazépines et les substances apparentées (</w:t>
      </w:r>
      <w:r>
        <w:rPr>
          <w:rFonts w:asciiTheme="minorHAnsi" w:hAnsiTheme="minorHAnsi"/>
          <w:szCs w:val="22"/>
          <w:lang w:val="fr-be"/>
          <w:b w:val="0"/>
          <w:bCs w:val="0"/>
          <w:i w:val="1"/>
          <w:iCs w:val="1"/>
          <w:u w:val="none"/>
          <w:vertAlign w:val="baseline"/>
          <w:rtl w:val="0"/>
        </w:rPr>
        <w:t xml:space="preserve">Z-drugs</w:t>
      </w:r>
      <w:r>
        <w:rPr>
          <w:rFonts w:asciiTheme="minorHAnsi" w:hAnsiTheme="minorHAnsi"/>
          <w:szCs w:val="22"/>
          <w:lang w:val="fr-be"/>
          <w:b w:val="0"/>
          <w:bCs w:val="0"/>
          <w:i w:val="0"/>
          <w:iCs w:val="0"/>
          <w:u w:val="none"/>
          <w:vertAlign w:val="baseline"/>
          <w:rtl w:val="0"/>
        </w:rPr>
        <w:t xml:space="preserve">) sont efficaces en cas d'insomnie : d'une part elles augmentent la durée du sommeil (49 à 61 minutes) et d'autre part elles raccourcissent la durée d'endormissement (en moyenne 14 minutes). Néanmoins, cette efficacité n'est étayée que pour une durée d'1 semaine et diminue avec le temps. En ce qui concerne l'anxiété, l'efficacité est également étayée pour un traitement d'une durée de quelques semaines.</w:t>
      </w:r>
    </w:p>
    <w:p w14:paraId="4FF3602C" w14:textId="77777777" w:rsidR="002E24D7" w:rsidRDefault="00282609" w:rsidP="00144DCF">
      <w:pPr>
        <w:pStyle w:val="Lijstalinea"/>
        <w:numPr>
          <w:ilvl w:val="1"/>
          <w:numId w:val="29"/>
        </w:numPr>
        <w:rPr>
          <w:rFonts w:asciiTheme="minorHAnsi" w:hAnsiTheme="minorHAnsi"/>
          <w:b/>
          <w:i/>
          <w:color w:val="A0CA1B"/>
          <w:szCs w:val="22"/>
          <w:u w:val="single"/>
        </w:rPr>
        <w:bidi w:val="0"/>
      </w:pPr>
      <w:r>
        <w:rPr>
          <w:rFonts w:asciiTheme="minorHAnsi" w:hAnsiTheme="minorHAnsi"/>
          <w:color w:val="A0CA1B"/>
          <w:szCs w:val="22"/>
          <w:lang w:val="fr-be"/>
          <w:b w:val="1"/>
          <w:bCs w:val="1"/>
          <w:i w:val="1"/>
          <w:iCs w:val="1"/>
          <w:u w:val="single"/>
          <w:vertAlign w:val="baseline"/>
          <w:rtl w:val="0"/>
        </w:rPr>
        <w:t xml:space="preserve">Dans quelles situations l'utilisation d'une benzodiazépine peut-elle être judicieuse ?</w:t>
      </w:r>
    </w:p>
    <w:p w14:paraId="46BD4E14" w14:textId="77777777" w:rsidR="006642F5" w:rsidRDefault="006642F5" w:rsidP="006642F5">
      <w:pPr>
        <w:pStyle w:val="Lijstalinea"/>
        <w:ind w:left="792"/>
        <w:rPr>
          <w:rFonts w:asciiTheme="minorHAnsi" w:hAnsiTheme="minorHAnsi"/>
          <w:b/>
          <w:i/>
          <w:color w:val="A0CA1B"/>
          <w:szCs w:val="22"/>
          <w:u w:val="single"/>
        </w:rPr>
      </w:pPr>
    </w:p>
    <w:p w14:paraId="676923CA" w14:textId="77777777" w:rsidR="002E24D7" w:rsidRDefault="00282609" w:rsidP="002E24D7">
      <w:pPr>
        <w:ind w:left="360"/>
        <w:rPr>
          <w:rFonts w:asciiTheme="minorHAnsi" w:hAnsiTheme="minorHAnsi"/>
          <w:color w:val="231F20"/>
          <w:szCs w:val="22"/>
        </w:rPr>
        <w:bidi w:val="0"/>
      </w:pPr>
      <w:r>
        <w:rPr>
          <w:rFonts w:asciiTheme="minorHAnsi" w:hAnsiTheme="minorHAnsi"/>
          <w:color w:val="231F20"/>
          <w:szCs w:val="22"/>
          <w:lang w:val="fr-be"/>
          <w:b w:val="0"/>
          <w:bCs w:val="0"/>
          <w:i w:val="0"/>
          <w:iCs w:val="0"/>
          <w:u w:val="none"/>
          <w:vertAlign w:val="baseline"/>
          <w:rtl w:val="0"/>
        </w:rPr>
        <w:t xml:space="preserve">Situations dans lesquelles une utilisation de courte durée d'une benzodiazépine peut s'avérer judicieuse :</w:t>
      </w:r>
    </w:p>
    <w:p w14:paraId="478EE402" w14:textId="77777777" w:rsidR="002E24D7" w:rsidRPr="002E24D7" w:rsidRDefault="002E24D7" w:rsidP="00144DCF">
      <w:pPr>
        <w:pStyle w:val="Lijstalinea"/>
        <w:numPr>
          <w:ilvl w:val="0"/>
          <w:numId w:val="34"/>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en cas d'insomnie de courte durée (l'insomnie chronique n'est PAS une indication</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pour des somnifères)</w:t>
      </w:r>
    </w:p>
    <w:p w14:paraId="4FCE0295" w14:textId="77777777" w:rsidR="002E24D7" w:rsidRPr="002E24D7" w:rsidRDefault="002E24D7" w:rsidP="00144DCF">
      <w:pPr>
        <w:pStyle w:val="Lijstalinea"/>
        <w:numPr>
          <w:ilvl w:val="0"/>
          <w:numId w:val="34"/>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en cas de troubles de l'anxiété</w:t>
      </w:r>
    </w:p>
    <w:p w14:paraId="2D45F083" w14:textId="77777777" w:rsidR="002E24D7" w:rsidRPr="002E24D7" w:rsidRDefault="002E24D7" w:rsidP="00144DCF">
      <w:pPr>
        <w:pStyle w:val="Lijstalinea"/>
        <w:numPr>
          <w:ilvl w:val="0"/>
          <w:numId w:val="34"/>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comme adjuvant (temporaire) dans le cadre du traitement de l'anxiété ou de la dépression avec des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antidépresseurs</w:t>
      </w:r>
    </w:p>
    <w:p w14:paraId="6F289805" w14:textId="77777777" w:rsidR="002E24D7" w:rsidRPr="002E24D7" w:rsidRDefault="002E24D7" w:rsidP="00144DCF">
      <w:pPr>
        <w:pStyle w:val="Lijstalinea"/>
        <w:numPr>
          <w:ilvl w:val="0"/>
          <w:numId w:val="34"/>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en cas de peur des examens ou de la scène</w:t>
      </w:r>
    </w:p>
    <w:p w14:paraId="035CEE22" w14:textId="77777777" w:rsidR="002E24D7" w:rsidRPr="002E24D7" w:rsidRDefault="002E24D7" w:rsidP="00144DCF">
      <w:pPr>
        <w:pStyle w:val="Lijstalinea"/>
        <w:numPr>
          <w:ilvl w:val="0"/>
          <w:numId w:val="34"/>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en cas de symptômes de sevrage alcoolique</w:t>
      </w:r>
    </w:p>
    <w:p w14:paraId="1F283AA3" w14:textId="77777777" w:rsidR="002E24D7" w:rsidRPr="002E24D7" w:rsidRDefault="002E24D7" w:rsidP="00144DCF">
      <w:pPr>
        <w:pStyle w:val="Lijstalinea"/>
        <w:numPr>
          <w:ilvl w:val="0"/>
          <w:numId w:val="34"/>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en cas d'épilepsie</w:t>
      </w:r>
    </w:p>
    <w:p w14:paraId="655E401A" w14:textId="77777777" w:rsidR="002E24D7" w:rsidRPr="002E24D7" w:rsidRDefault="002E24D7" w:rsidP="00144DCF">
      <w:pPr>
        <w:pStyle w:val="Lijstalinea"/>
        <w:numPr>
          <w:ilvl w:val="0"/>
          <w:numId w:val="34"/>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en cas d'agitation aiguë, d'acathisie et de catatonie lors de psychose</w:t>
      </w:r>
    </w:p>
    <w:p w14:paraId="6BCE0AD2" w14:textId="77777777" w:rsidR="002E24D7" w:rsidRPr="002E24D7" w:rsidRDefault="002E24D7" w:rsidP="00144DCF">
      <w:pPr>
        <w:pStyle w:val="Lijstalinea"/>
        <w:numPr>
          <w:ilvl w:val="0"/>
          <w:numId w:val="34"/>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comme prémédication et sédatif lors d'interventions</w:t>
      </w:r>
    </w:p>
    <w:p w14:paraId="5A821146" w14:textId="77777777" w:rsidR="002E24D7" w:rsidRPr="006642F5" w:rsidRDefault="00E70CF3" w:rsidP="00144DCF">
      <w:pPr>
        <w:pStyle w:val="Lijstalinea"/>
        <w:numPr>
          <w:ilvl w:val="0"/>
          <w:numId w:val="34"/>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en cas de sédation palliative</w:t>
      </w:r>
      <w:r>
        <w:rPr>
          <w:rFonts w:asciiTheme="minorHAnsi" w:hAnsiTheme="minorHAnsi"/>
          <w:color w:val="231F20"/>
          <w:szCs w:val="22"/>
          <w:lang w:val="fr-be"/>
          <w:b w:val="0"/>
          <w:bCs w:val="0"/>
          <w:i w:val="0"/>
          <w:iCs w:val="0"/>
          <w:u w:val="none"/>
          <w:vertAlign w:val="superscript"/>
          <w:rtl w:val="0"/>
        </w:rPr>
        <w:t xml:space="preserve">20</w:t>
      </w:r>
    </w:p>
    <w:p w14:paraId="4ADD955A" w14:textId="77777777" w:rsidR="006642F5" w:rsidRPr="002E24D7" w:rsidRDefault="006642F5" w:rsidP="006642F5">
      <w:pPr>
        <w:pStyle w:val="Lijstalinea"/>
        <w:ind w:left="1776"/>
        <w:rPr>
          <w:rFonts w:asciiTheme="minorHAnsi" w:hAnsiTheme="minorHAnsi"/>
          <w:szCs w:val="22"/>
        </w:rPr>
      </w:pPr>
    </w:p>
    <w:p w14:paraId="31B77F41" w14:textId="77777777" w:rsidR="00E73096" w:rsidRPr="00715044" w:rsidRDefault="00E73096" w:rsidP="00144DCF">
      <w:pPr>
        <w:pStyle w:val="Lijstalinea"/>
        <w:numPr>
          <w:ilvl w:val="1"/>
          <w:numId w:val="29"/>
        </w:numPr>
        <w:rPr>
          <w:rFonts w:asciiTheme="minorHAnsi" w:hAnsiTheme="minorHAnsi"/>
          <w:b/>
          <w:i/>
          <w:color w:val="A0CA1B"/>
          <w:szCs w:val="22"/>
          <w:u w:val="single"/>
        </w:rPr>
        <w:bidi w:val="0"/>
      </w:pPr>
      <w:r>
        <w:rPr>
          <w:rFonts w:asciiTheme="minorHAnsi" w:hAnsiTheme="minorHAnsi"/>
          <w:color w:val="A0CA1B"/>
          <w:szCs w:val="22"/>
          <w:lang w:val="fr-be"/>
          <w:b w:val="1"/>
          <w:bCs w:val="1"/>
          <w:i w:val="1"/>
          <w:iCs w:val="1"/>
          <w:u w:val="single"/>
          <w:vertAlign w:val="baseline"/>
          <w:rtl w:val="0"/>
        </w:rPr>
        <w:t xml:space="preserve">Effets indésirables des benzodiazépines et somnifères apparentés</w:t>
      </w:r>
    </w:p>
    <w:p w14:paraId="6799A71E" w14:textId="77777777" w:rsidR="002E24D7" w:rsidRDefault="002E24D7" w:rsidP="002E24D7">
      <w:pPr>
        <w:pStyle w:val="Lijstalinea"/>
        <w:ind w:left="360"/>
        <w:rPr>
          <w:rFonts w:asciiTheme="minorHAnsi" w:hAnsiTheme="minorHAnsi"/>
          <w:szCs w:val="22"/>
        </w:rPr>
      </w:pPr>
    </w:p>
    <w:p w14:paraId="0CAD272F" w14:textId="77777777" w:rsidR="002E24D7" w:rsidRPr="002E24D7" w:rsidRDefault="002E24D7" w:rsidP="002E24D7">
      <w:pPr>
        <w:pStyle w:val="Lijstalinea"/>
        <w:ind w:left="36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Les effets indésirables des benzodiazépines sont connus depuis des dizaines d'années déjà</w:t>
      </w:r>
      <w:r>
        <w:rPr>
          <w:rFonts w:asciiTheme="minorHAnsi" w:hAnsiTheme="minorHAnsi"/>
          <w:szCs w:val="22"/>
          <w:lang w:val="fr-be"/>
          <w:b w:val="0"/>
          <w:bCs w:val="0"/>
          <w:i w:val="0"/>
          <w:iCs w:val="0"/>
          <w:u w:val="none"/>
          <w:vertAlign w:val="superscript"/>
          <w:rtl w:val="0"/>
        </w:rPr>
        <w:t xml:space="preserve">3</w:t>
      </w:r>
      <w:r>
        <w:rPr>
          <w:rFonts w:asciiTheme="minorHAnsi" w:hAnsiTheme="minorHAnsi"/>
          <w:szCs w:val="22"/>
          <w:lang w:val="fr-be"/>
          <w:b w:val="0"/>
          <w:bCs w:val="0"/>
          <w:i w:val="0"/>
          <w:iCs w:val="0"/>
          <w:u w:val="none"/>
          <w:vertAlign w:val="baseline"/>
          <w:rtl w:val="0"/>
        </w:rPr>
        <w:t xml:space="preserve"> : </w:t>
      </w:r>
    </w:p>
    <w:p w14:paraId="69C4DE29" w14:textId="77777777" w:rsidR="00E73096" w:rsidRPr="00715044" w:rsidRDefault="00E73096" w:rsidP="00E73096">
      <w:pPr>
        <w:rPr>
          <w:rFonts w:asciiTheme="minorHAnsi" w:hAnsiTheme="minorHAnsi"/>
          <w:b/>
          <w:i/>
          <w:color w:val="A0CA1B"/>
          <w:szCs w:val="22"/>
          <w:u w:val="single"/>
        </w:rPr>
      </w:pPr>
    </w:p>
    <w:p w14:paraId="408BAB8D" w14:textId="77777777" w:rsidR="002E24D7" w:rsidRPr="002E24D7" w:rsidRDefault="002E24D7" w:rsidP="00144DCF">
      <w:pPr>
        <w:pStyle w:val="Lijstalinea"/>
        <w:numPr>
          <w:ilvl w:val="0"/>
          <w:numId w:val="38"/>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Troubles moteurs (faiblesse et fatigue musculaires)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Le relâchement musculaire – associé à une diminution de la capacité de réaction et de concentration – augmente le risque de chutes. Ce risque est</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le plus élevé au début de la prise. En cas de consommation chronique, le risque diminue progressivement mais reste augmenté.</w:t>
      </w:r>
    </w:p>
    <w:p w14:paraId="49412633" w14:textId="77777777" w:rsidR="0023513F" w:rsidRPr="0023513F" w:rsidRDefault="002E24D7" w:rsidP="00144DCF">
      <w:pPr>
        <w:pStyle w:val="Lijstalinea"/>
        <w:numPr>
          <w:ilvl w:val="0"/>
          <w:numId w:val="38"/>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Somnolence (diminution de la capacité de réaction et de concentration) ; « gueule de bois »</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Ceci entraine un danger lors de la conduite d'un véhicule ou de l'utilisation de machines. Il y a une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nette augmentation du risque d'accidents de la route.</w:t>
      </w:r>
      <w:r>
        <w:rPr>
          <w:rFonts w:asciiTheme="minorHAnsi" w:hAnsiTheme="minorHAnsi"/>
          <w:color w:val="231F20"/>
          <w:szCs w:val="22"/>
          <w:lang w:val="fr-be"/>
          <w:b w:val="0"/>
          <w:bCs w:val="0"/>
          <w:i w:val="0"/>
          <w:iCs w:val="0"/>
          <w:u w:val="none"/>
          <w:vertAlign w:val="superscript"/>
          <w:rtl w:val="0"/>
        </w:rPr>
        <w:t xml:space="preserve">6</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L'augmentation de ce risque semble être dose-dépendante. </w:t>
      </w:r>
    </w:p>
    <w:p w14:paraId="63635488" w14:textId="77777777" w:rsidR="002E24D7" w:rsidRPr="0023513F" w:rsidRDefault="002E24D7" w:rsidP="00144DCF">
      <w:pPr>
        <w:pStyle w:val="Lijstalinea"/>
        <w:numPr>
          <w:ilvl w:val="0"/>
          <w:numId w:val="38"/>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Troubles de la mémoire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Les benzodiazépines peuvent provoquer des troubles de la mémoire (en particulier une amnésie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antérograde). Ceci réduit la capacité d'enregistrement d'informations dans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la mémoire à long terme. C'est également valable pour la récupération</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d'informations qui ont été enregistrées dans la mémoire à long terme durant l'utilisation.</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Ces troubles de la mémoire peuvent être un effet indésirable ennuyeux</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en cas d'utilisation la journée et en cas d'utilisation de benzodiazépines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à longue durée d'action, tant lors d'une utilisation de courte durée que lors d'une utilisation chronique.</w:t>
      </w:r>
      <w:r>
        <w:rPr>
          <w:rFonts w:asciiTheme="minorHAnsi" w:hAnsiTheme="minorHAnsi"/>
          <w:color w:val="231F20"/>
          <w:szCs w:val="22"/>
          <w:lang w:val="fr-be"/>
          <w:b w:val="0"/>
          <w:bCs w:val="0"/>
          <w:i w:val="0"/>
          <w:iCs w:val="0"/>
          <w:u w:val="none"/>
          <w:vertAlign w:val="superscript"/>
          <w:rtl w:val="0"/>
        </w:rPr>
        <w:t xml:space="preserve">7</w:t>
      </w:r>
      <w:r>
        <w:rPr>
          <w:rFonts w:asciiTheme="minorHAnsi" w:hAnsiTheme="minorHAnsi"/>
          <w:color w:val="231F20"/>
          <w:szCs w:val="22"/>
          <w:lang w:val="fr-be"/>
          <w:b w:val="0"/>
          <w:bCs w:val="0"/>
          <w:i w:val="0"/>
          <w:iCs w:val="0"/>
          <w:u w:val="none"/>
          <w:vertAlign w:val="baseline"/>
          <w:rtl w:val="0"/>
        </w:rPr>
        <w:t xml:space="preserve"> Une confusion se manifeste surtout chez les patients âgés.</w:t>
      </w:r>
    </w:p>
    <w:p w14:paraId="74AED5B9" w14:textId="77777777" w:rsidR="002E24D7" w:rsidRPr="002E24D7" w:rsidRDefault="002E24D7" w:rsidP="00144DCF">
      <w:pPr>
        <w:pStyle w:val="Lijstalinea"/>
        <w:numPr>
          <w:ilvl w:val="0"/>
          <w:numId w:val="38"/>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Estompement de la personnalité</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Par exemple, absence de sentiments, passivité et apathie.</w:t>
      </w:r>
    </w:p>
    <w:p w14:paraId="7249FEC2" w14:textId="77777777" w:rsidR="002E24D7" w:rsidRPr="002E24D7" w:rsidRDefault="002E24D7" w:rsidP="00144DCF">
      <w:pPr>
        <w:pStyle w:val="Lijstalinea"/>
        <w:numPr>
          <w:ilvl w:val="0"/>
          <w:numId w:val="38"/>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Symptômes dépressifs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Par exemple morosité, anhédonie et perte d'initiative et/ou de la libido.</w:t>
      </w:r>
    </w:p>
    <w:p w14:paraId="1BBF4FB1" w14:textId="77777777" w:rsidR="002E24D7" w:rsidRPr="002E24D7" w:rsidRDefault="002E24D7" w:rsidP="00144DCF">
      <w:pPr>
        <w:pStyle w:val="Lijstalinea"/>
        <w:numPr>
          <w:ilvl w:val="0"/>
          <w:numId w:val="38"/>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Accoutumance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L'efficacité des benzodiazépines diminue lors d'une d'utilisation régulière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pendant plusieurs semaines (les effets indésirables persistent en revanche). Ceci est dû</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à l'apparition d'une accoutumance. Celle-ci peut entrainer une augmentation</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(perpétuelle) de la posologie afin d'obtenir le même effet. Ce phénomène induit</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lui aussi un risque accru d'effets indésirables</w:t>
      </w:r>
      <w:r>
        <w:rPr>
          <w:rFonts w:asciiTheme="minorHAnsi" w:hAnsiTheme="minorHAnsi"/>
          <w:color w:val="231F20"/>
          <w:szCs w:val="22"/>
          <w:lang w:val="fr-be"/>
          <w:b w:val="0"/>
          <w:bCs w:val="0"/>
          <w:i w:val="0"/>
          <w:iCs w:val="0"/>
          <w:u w:val="none"/>
          <w:vertAlign w:val="superscript"/>
          <w:rtl w:val="0"/>
        </w:rPr>
        <w:t xml:space="preserve">7</w:t>
      </w:r>
      <w:r>
        <w:rPr>
          <w:rFonts w:asciiTheme="minorHAnsi" w:hAnsiTheme="minorHAnsi"/>
          <w:color w:val="231F20"/>
          <w:szCs w:val="22"/>
          <w:lang w:val="fr-be"/>
          <w:b w:val="0"/>
          <w:bCs w:val="0"/>
          <w:i w:val="0"/>
          <w:iCs w:val="0"/>
          <w:u w:val="none"/>
          <w:vertAlign w:val="baseline"/>
          <w:rtl w:val="0"/>
        </w:rPr>
        <w:t xml:space="preserve">.</w:t>
      </w:r>
    </w:p>
    <w:p w14:paraId="1560EC7B" w14:textId="77777777" w:rsidR="002E24D7" w:rsidRPr="002E24D7" w:rsidRDefault="002E24D7" w:rsidP="00144DCF">
      <w:pPr>
        <w:pStyle w:val="Lijstalinea"/>
        <w:numPr>
          <w:ilvl w:val="0"/>
          <w:numId w:val="38"/>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Dépendance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Des cas de dépendance psychique et physique se manifestent. La dépendance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physique s'exprime par l'apparition de symptômes de sevrage après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l'arrêt de l'utilisation. C'est le principal motif de reprise de la consommation</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après l'arrêt. Le risque de dépendance augmente en cas de posologies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plus élevées, en cas d'utilisation de plus longue durée, en présence d'un trouble de la personnalité, et lorsque l'anamnèse fait état d'une problématique antérieure de dépendance et d'alcoolisme et/ou</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de toxicomanie</w:t>
      </w:r>
      <w:r>
        <w:rPr>
          <w:rFonts w:asciiTheme="minorHAnsi" w:hAnsiTheme="minorHAnsi"/>
          <w:color w:val="231F20"/>
          <w:szCs w:val="22"/>
          <w:lang w:val="fr-be"/>
          <w:b w:val="0"/>
          <w:bCs w:val="0"/>
          <w:i w:val="0"/>
          <w:iCs w:val="0"/>
          <w:u w:val="none"/>
          <w:vertAlign w:val="superscript"/>
          <w:rtl w:val="0"/>
        </w:rPr>
        <w:t xml:space="preserve">7</w:t>
      </w:r>
      <w:r>
        <w:rPr>
          <w:rFonts w:asciiTheme="minorHAnsi" w:hAnsiTheme="minorHAnsi"/>
          <w:color w:val="231F20"/>
          <w:szCs w:val="22"/>
          <w:lang w:val="fr-be"/>
          <w:b w:val="0"/>
          <w:bCs w:val="0"/>
          <w:i w:val="0"/>
          <w:iCs w:val="0"/>
          <w:u w:val="none"/>
          <w:vertAlign w:val="baseline"/>
          <w:rtl w:val="0"/>
        </w:rPr>
        <w:t xml:space="preserve">.</w:t>
      </w:r>
    </w:p>
    <w:p w14:paraId="425CE07B" w14:textId="77777777" w:rsidR="002E24D7" w:rsidRPr="0023513F" w:rsidRDefault="002E24D7" w:rsidP="00144DCF">
      <w:pPr>
        <w:pStyle w:val="Lijstalinea"/>
        <w:numPr>
          <w:ilvl w:val="0"/>
          <w:numId w:val="38"/>
        </w:numPr>
        <w:rPr>
          <w:rFonts w:asciiTheme="minorHAnsi" w:hAnsiTheme="minorHAnsi"/>
          <w:i/>
          <w:szCs w:val="22"/>
        </w:rPr>
        <w:bidi w:val="0"/>
      </w:pPr>
      <w:r>
        <w:rPr>
          <w:rFonts w:asciiTheme="minorHAnsi" w:hAnsiTheme="minorHAnsi"/>
          <w:color w:val="231F20"/>
          <w:szCs w:val="22"/>
          <w:lang w:val="fr-be"/>
          <w:b w:val="1"/>
          <w:bCs w:val="1"/>
          <w:i w:val="0"/>
          <w:iCs w:val="0"/>
          <w:u w:val="none"/>
          <w:vertAlign w:val="baseline"/>
          <w:rtl w:val="0"/>
        </w:rPr>
        <w:t xml:space="preserve">Symptômes de sevrage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Les symptômes connus sont des troubles du sommeil (insomnie rebond) et</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l'apparition d'anxiété et de tension. Ces symptômes sont très semblables à ceux</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pour lesquels le patient a initialement reçu la prescription de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benzodiazépine. Les autres symptômes possibles sont : morosité,</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irritabilité, tremblements, céphalées, douleurs musculaires, vertiges, sudation,</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perte d'appétit, vision trouble, irritations, nausées, hypersensibilité à la lumière,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au bruit ou au toucher, crises d’épilepsie et délire de sevrage</w:t>
      </w:r>
      <w:r>
        <w:rPr>
          <w:rFonts w:asciiTheme="minorHAnsi" w:hAnsiTheme="minorHAnsi"/>
          <w:color w:val="231F20"/>
          <w:szCs w:val="22"/>
          <w:lang w:val="fr-be"/>
          <w:b w:val="0"/>
          <w:bCs w:val="0"/>
          <w:i w:val="0"/>
          <w:iCs w:val="0"/>
          <w:u w:val="none"/>
          <w:vertAlign w:val="superscript"/>
          <w:rtl w:val="0"/>
        </w:rPr>
        <w:t xml:space="preserve">20</w:t>
      </w:r>
      <w:r>
        <w:rPr>
          <w:rFonts w:asciiTheme="minorHAnsi" w:hAnsiTheme="minorHAnsi"/>
          <w:color w:val="231F20"/>
          <w:szCs w:val="22"/>
          <w:lang w:val="fr-be"/>
          <w:b w:val="0"/>
          <w:bCs w:val="0"/>
          <w:i w:val="0"/>
          <w:iCs w:val="0"/>
          <w:u w:val="none"/>
          <w:vertAlign w:val="baseline"/>
          <w:rtl w:val="0"/>
        </w:rPr>
        <w:t xml:space="preserve">. Les symptômes apparaissent généralement dans un délai d'un à dix jours après l'arrêt. Dans le cas des benzodiazépines de longue durée d'action, les symptômes de sevrage apparaissent plus tard et présentent une évolution plus légère qu'avec les benzodiazépines de courte durée d'action. En général, les symptômes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disparaissent après une à quatre semaines</w:t>
      </w:r>
      <w:r>
        <w:rPr>
          <w:rFonts w:asciiTheme="minorHAnsi" w:hAnsiTheme="minorHAnsi"/>
          <w:color w:val="231F20"/>
          <w:szCs w:val="22"/>
          <w:lang w:val="fr-be"/>
          <w:b w:val="0"/>
          <w:bCs w:val="0"/>
          <w:i w:val="0"/>
          <w:iCs w:val="0"/>
          <w:u w:val="none"/>
          <w:vertAlign w:val="superscript"/>
          <w:rtl w:val="0"/>
        </w:rPr>
        <w:t xml:space="preserve">7</w:t>
      </w:r>
      <w:r>
        <w:rPr>
          <w:rFonts w:asciiTheme="minorHAnsi" w:hAnsiTheme="minorHAnsi"/>
          <w:color w:val="231F20"/>
          <w:szCs w:val="22"/>
          <w:lang w:val="fr-be"/>
          <w:b w:val="0"/>
          <w:bCs w:val="0"/>
          <w:i w:val="1"/>
          <w:iCs w:val="1"/>
          <w:u w:val="none"/>
          <w:vertAlign w:val="baseline"/>
          <w:rtl w:val="0"/>
        </w:rPr>
        <w:t xml:space="preserve">.</w:t>
      </w:r>
      <w:r>
        <w:rPr>
          <w:rFonts w:asciiTheme="minorHAnsi" w:hAnsiTheme="minorHAnsi"/>
          <w:szCs w:val="22"/>
          <w:lang w:val="fr-be"/>
          <w:b w:val="0"/>
          <w:bCs w:val="0"/>
          <w:i w:val="1"/>
          <w:iCs w:val="1"/>
          <w:u w:val="none"/>
          <w:vertAlign w:val="baseline"/>
          <w:rtl w:val="0"/>
        </w:rPr>
        <w:t xml:space="preserve"> </w:t>
      </w:r>
    </w:p>
    <w:p w14:paraId="001CB890" w14:textId="77777777" w:rsidR="00E139A9" w:rsidRPr="00E139A9" w:rsidRDefault="00E139A9" w:rsidP="00144DCF">
      <w:pPr>
        <w:pStyle w:val="Lijstalinea"/>
        <w:numPr>
          <w:ilvl w:val="0"/>
          <w:numId w:val="38"/>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Intoxications aiguës potentielles</w:t>
      </w:r>
    </w:p>
    <w:p w14:paraId="68E112AC" w14:textId="77777777" w:rsidR="00E139A9" w:rsidRDefault="00E139A9" w:rsidP="00E139A9">
      <w:pPr>
        <w:pStyle w:val="Lijstalinea"/>
        <w:ind w:left="1068"/>
        <w:rPr>
          <w:rFonts w:asciiTheme="minorHAnsi" w:eastAsia="Times New Roman" w:hAnsiTheme="minorHAnsi"/>
          <w:color w:val="222222"/>
          <w:szCs w:val="22"/>
        </w:rPr>
        <w:bidi w:val="0"/>
      </w:pPr>
      <w:r>
        <w:rPr>
          <w:rFonts w:asciiTheme="minorHAnsi" w:eastAsia="Times New Roman" w:hAnsiTheme="minorHAnsi"/>
          <w:color w:val="222222"/>
          <w:szCs w:val="22"/>
          <w:lang w:val="fr-be"/>
          <w:b w:val="0"/>
          <w:bCs w:val="0"/>
          <w:i w:val="0"/>
          <w:iCs w:val="0"/>
          <w:u w:val="none"/>
          <w:vertAlign w:val="baseline"/>
          <w:rtl w:val="0"/>
        </w:rPr>
        <w:t xml:space="preserve">Les intoxications aiguës induisent dans de rares cas une dépression respiratoire. Habituellement, l'évolution n'est pas fatale sauf en cas de prise concomitante d'alcool ou d'autres produits pharmaceutiques dépresseurs centraux ou en présence d'une pathologie sous-jacente.</w:t>
      </w:r>
    </w:p>
    <w:p w14:paraId="1D9650B1" w14:textId="77777777" w:rsidR="0023513F" w:rsidRPr="0002781C" w:rsidRDefault="0023513F" w:rsidP="00E139A9">
      <w:pPr>
        <w:pStyle w:val="Lijstalinea"/>
        <w:ind w:left="1068"/>
        <w:rPr>
          <w:rFonts w:asciiTheme="minorHAnsi" w:hAnsiTheme="minorHAnsi"/>
          <w:b/>
          <w:color w:val="007114"/>
          <w:szCs w:val="22"/>
          <w:u w:val="single"/>
        </w:rPr>
      </w:pPr>
    </w:p>
    <w:p w14:paraId="2AA24FFF" w14:textId="77777777" w:rsidR="00E139A9" w:rsidRDefault="00E139A9" w:rsidP="00E139A9">
      <w:pPr>
        <w:pStyle w:val="Lijstalinea"/>
        <w:ind w:left="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Ces effets indésirables sont encore plus fréquents et plus sévères chez les </w:t>
      </w:r>
      <w:r>
        <w:rPr>
          <w:rFonts w:asciiTheme="minorHAnsi" w:hAnsiTheme="minorHAnsi"/>
          <w:szCs w:val="22"/>
          <w:lang w:val="fr-be"/>
          <w:b w:val="1"/>
          <w:bCs w:val="1"/>
          <w:i w:val="0"/>
          <w:iCs w:val="0"/>
          <w:u w:val="none"/>
          <w:vertAlign w:val="baseline"/>
          <w:rtl w:val="0"/>
        </w:rPr>
        <w:t xml:space="preserve">patients âgés</w:t>
      </w:r>
      <w:r>
        <w:rPr>
          <w:rFonts w:asciiTheme="minorHAnsi" w:hAnsiTheme="minorHAnsi"/>
          <w:szCs w:val="22"/>
          <w:lang w:val="fr-be"/>
          <w:b w:val="0"/>
          <w:bCs w:val="0"/>
          <w:i w:val="0"/>
          <w:iCs w:val="0"/>
          <w:u w:val="none"/>
          <w:vertAlign w:val="baseline"/>
          <w:rtl w:val="0"/>
        </w:rPr>
        <w:t xml:space="preserve"> ; ils peuvent accentuer une éventuelle démence et interférer avec le diagnostic de celle-ci. </w:t>
      </w:r>
    </w:p>
    <w:p w14:paraId="2FE3BE3B" w14:textId="77777777" w:rsidR="00E139A9" w:rsidRPr="002E24D7" w:rsidRDefault="00E139A9" w:rsidP="00E139A9">
      <w:pPr>
        <w:pStyle w:val="Lijstalinea"/>
        <w:ind w:left="1068"/>
        <w:rPr>
          <w:rFonts w:asciiTheme="minorHAnsi" w:hAnsiTheme="minorHAnsi"/>
          <w:szCs w:val="22"/>
        </w:rPr>
      </w:pPr>
    </w:p>
    <w:p w14:paraId="4F05BA0B" w14:textId="77777777" w:rsidR="009C4B4C" w:rsidRPr="006531FE" w:rsidRDefault="009C4B4C" w:rsidP="000B1CA9">
      <w:pPr>
        <w:spacing w:line="240" w:lineRule="auto"/>
        <w:rPr>
          <w:rFonts w:asciiTheme="minorHAnsi" w:eastAsia="Times New Roman" w:hAnsiTheme="minorHAnsi"/>
          <w:i/>
          <w:szCs w:val="22"/>
        </w:rPr>
      </w:pPr>
    </w:p>
    <w:p w14:paraId="29BF2551" w14:textId="77777777" w:rsidR="00292489" w:rsidRPr="00FB7EDF" w:rsidRDefault="00282609" w:rsidP="00144DCF">
      <w:pPr>
        <w:pStyle w:val="Lijstalinea"/>
        <w:numPr>
          <w:ilvl w:val="0"/>
          <w:numId w:val="25"/>
        </w:numPr>
        <w:rPr>
          <w:rFonts w:cs="Calibri"/>
          <w:b/>
          <w:color w:val="007114"/>
          <w:sz w:val="28"/>
          <w:szCs w:val="28"/>
          <w:u w:val="single"/>
        </w:rPr>
        <w:bidi w:val="0"/>
      </w:pPr>
      <w:r>
        <w:rPr>
          <w:rFonts w:cs="Calibri"/>
          <w:color w:val="007114"/>
          <w:sz w:val="28"/>
          <w:szCs w:val="28"/>
          <w:lang w:val="fr-be"/>
          <w:b w:val="1"/>
          <w:bCs w:val="1"/>
          <w:i w:val="0"/>
          <w:iCs w:val="0"/>
          <w:u w:val="single"/>
          <w:vertAlign w:val="baseline"/>
          <w:rtl w:val="0"/>
        </w:rPr>
        <w:t xml:space="preserve">Utilisation rationnelle des benzodiazépines</w:t>
      </w:r>
    </w:p>
    <w:p w14:paraId="25076ECB" w14:textId="77777777" w:rsidR="00B06663" w:rsidRDefault="00B06663" w:rsidP="00B06663">
      <w:pPr>
        <w:pStyle w:val="Lijstalinea"/>
        <w:ind w:left="360"/>
        <w:rPr>
          <w:rFonts w:cs="Calibri"/>
          <w:b/>
          <w:color w:val="007114"/>
          <w:sz w:val="28"/>
          <w:szCs w:val="28"/>
          <w:u w:val="single"/>
        </w:rPr>
      </w:pPr>
    </w:p>
    <w:p w14:paraId="29321779" w14:textId="77777777" w:rsidR="00752624" w:rsidRPr="00B06663" w:rsidRDefault="00B06663" w:rsidP="00B06663">
      <w:pPr>
        <w:pBdr>
          <w:top w:val="single" w:sz="4" w:space="1" w:color="auto"/>
          <w:left w:val="single" w:sz="4" w:space="4" w:color="auto"/>
          <w:bottom w:val="single" w:sz="4" w:space="1" w:color="auto"/>
          <w:right w:val="single" w:sz="4" w:space="4" w:color="auto"/>
        </w:pBdr>
        <w:shd w:val="clear" w:color="auto" w:fill="FF0000"/>
        <w:jc w:val="center"/>
        <w:rPr>
          <w:rFonts w:asciiTheme="minorHAnsi" w:eastAsia="Times New Roman" w:hAnsiTheme="minorHAnsi"/>
          <w:b/>
          <w:szCs w:val="22"/>
        </w:rPr>
        <w:bidi w:val="0"/>
      </w:pPr>
      <w:r>
        <w:rPr>
          <w:rFonts w:asciiTheme="minorHAnsi" w:eastAsia="Times New Roman" w:hAnsiTheme="minorHAnsi"/>
          <w:szCs w:val="22"/>
          <w:lang w:val="fr-be"/>
          <w:b w:val="1"/>
          <w:bCs w:val="1"/>
          <w:i w:val="0"/>
          <w:iCs w:val="0"/>
          <w:u w:val="none"/>
          <w:vertAlign w:val="baseline"/>
          <w:rtl w:val="0"/>
        </w:rPr>
        <w:t xml:space="preserve">Ne pas les instaurer est le message clé*.</w:t>
      </w:r>
    </w:p>
    <w:p w14:paraId="01BB3981" w14:textId="77777777" w:rsidR="00B06663" w:rsidRDefault="00B06663" w:rsidP="00B06663">
      <w:pPr>
        <w:jc w:val="center"/>
        <w:rPr>
          <w:rFonts w:asciiTheme="minorHAnsi" w:eastAsia="Times New Roman" w:hAnsiTheme="minorHAnsi"/>
          <w:b/>
          <w:color w:val="FF0000"/>
          <w:szCs w:val="22"/>
        </w:rPr>
      </w:pPr>
    </w:p>
    <w:p w14:paraId="0699B45A" w14:textId="77777777" w:rsidR="00282609" w:rsidRPr="00A01A80" w:rsidRDefault="00282609" w:rsidP="00282609">
      <w:pPr>
        <w:pStyle w:val="Voettekst"/>
        <w:rPr>
          <w:i/>
          <w:sz w:val="20"/>
          <w:szCs w:val="20"/>
        </w:rPr>
        <w:bidi w:val="0"/>
      </w:pPr>
      <w:r>
        <w:rPr>
          <w:sz w:val="20"/>
          <w:szCs w:val="20"/>
          <w:lang w:val="fr-be"/>
          <w:b w:val="0"/>
          <w:bCs w:val="0"/>
          <w:i w:val="1"/>
          <w:iCs w:val="1"/>
          <w:u w:val="none"/>
          <w:vertAlign w:val="baseline"/>
          <w:rtl w:val="0"/>
        </w:rPr>
        <w:t xml:space="preserve">* Dans certaines situations, une utilisation de courte durée de benzodiazépines peut s'avérer judicieuse (voir 4.2)</w:t>
      </w:r>
    </w:p>
    <w:p w14:paraId="51A893CC" w14:textId="77777777" w:rsidR="00A01A80" w:rsidRPr="00A01A80" w:rsidRDefault="00A01A80" w:rsidP="002E24D7">
      <w:pPr>
        <w:rPr>
          <w:rFonts w:asciiTheme="minorHAnsi" w:hAnsiTheme="minorHAnsi"/>
          <w:i/>
          <w:sz w:val="20"/>
          <w:szCs w:val="20"/>
        </w:rPr>
      </w:pPr>
    </w:p>
    <w:p w14:paraId="4B3AE54C" w14:textId="77777777" w:rsidR="002E24D7" w:rsidRDefault="002E24D7" w:rsidP="002E24D7">
      <w:p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On a trop vite recours à la prescription de somnifères et de calmants. Que ce soit en cas d'insomnie ou d'anxiété, il faut privilégier une </w:t>
      </w:r>
      <w:r>
        <w:rPr>
          <w:rFonts w:asciiTheme="minorHAnsi" w:hAnsiTheme="minorHAnsi"/>
          <w:szCs w:val="22"/>
          <w:lang w:val="fr-be"/>
          <w:b w:val="0"/>
          <w:bCs w:val="0"/>
          <w:i w:val="0"/>
          <w:iCs w:val="0"/>
          <w:u w:val="single"/>
          <w:vertAlign w:val="baseline"/>
          <w:rtl w:val="0"/>
        </w:rPr>
        <w:t xml:space="preserve">prise en charge non médicamenteuse comme premier choix</w:t>
      </w:r>
      <w:r>
        <w:rPr>
          <w:rFonts w:asciiTheme="minorHAnsi" w:hAnsiTheme="minorHAnsi"/>
          <w:szCs w:val="22"/>
          <w:lang w:val="fr-be"/>
          <w:b w:val="0"/>
          <w:bCs w:val="0"/>
          <w:i w:val="0"/>
          <w:iCs w:val="0"/>
          <w:u w:val="none"/>
          <w:vertAlign w:val="baseline"/>
          <w:rtl w:val="0"/>
        </w:rPr>
        <w:t xml:space="preserve">. En cas d'insomnie, les benzodiazépines sont le deuxième choix. Elles sont à éviter chez les personnes âgées. Les benzodiazépines chez les patients non âgés ne sont judicieuses que s'il est question d'une forme sévère d'insomnie, ayant une forte répercussion sur le fonctionnement, ou lorsque la prise en charge non médicamenteuse est infructueuse ou difficilement applicable. La règle consiste à effectuer une évaluation après une semaine et à mettre fin à l'utilisation de benzodiazépines. En cas de symptômes d'anxiété, les benzodiazépines ne sont que le troisième choix. Pour la plupart des formes d'anxiété, une prise en charge non médicamenteuse est indiquée. Ce n'est qu'en cas de formes sévères ou lorsque les symptômes ne répondent pas à la prise en charge non médicamenteuse que l'on envisagera des antidépresseurs. Les benzodiazépines pourront uniquement être envisagées en cas d'anxiété aiguë et leur cure sera de courte durée.</w:t>
      </w:r>
    </w:p>
    <w:p w14:paraId="2D7B6A41" w14:textId="77777777" w:rsidR="00144FF4" w:rsidRDefault="00144FF4" w:rsidP="002E24D7">
      <w:pPr>
        <w:rPr>
          <w:rFonts w:asciiTheme="minorHAnsi" w:hAnsiTheme="minorHAnsi"/>
          <w:szCs w:val="22"/>
        </w:rPr>
      </w:pPr>
    </w:p>
    <w:p w14:paraId="72A80AB0" w14:textId="77777777" w:rsidR="00A55107" w:rsidRDefault="00B06663" w:rsidP="002E24D7">
      <w:pPr>
        <w:rPr>
          <w:rFonts w:asciiTheme="minorHAnsi" w:hAnsiTheme="minorHAnsi"/>
          <w:szCs w:val="22"/>
        </w:rPr>
        <w:bidi w:val="0"/>
      </w:pPr>
      <w:r>
        <w:rPr>
          <w:rFonts w:asciiTheme="minorHAnsi" w:hAnsiTheme="minorHAnsi"/>
          <w:color w:val="231F20"/>
          <w:szCs w:val="22"/>
          <w:lang w:val="fr-be"/>
          <w:b w:val="0"/>
          <w:bCs w:val="0"/>
          <w:i w:val="0"/>
          <w:iCs w:val="0"/>
          <w:u w:val="single"/>
          <w:vertAlign w:val="baseline"/>
          <w:rtl w:val="0"/>
        </w:rPr>
        <w:t xml:space="preserve">La consommation chronique indésirable de benzodiazépines peut être évitée grâce aux mesures qui suivent </w:t>
      </w:r>
      <w:r>
        <w:rPr>
          <w:rFonts w:asciiTheme="minorHAnsi" w:hAnsiTheme="minorHAnsi"/>
          <w:color w:val="231F20"/>
          <w:szCs w:val="22"/>
          <w:lang w:val="fr-be"/>
          <w:b w:val="0"/>
          <w:bCs w:val="0"/>
          <w:i w:val="0"/>
          <w:iCs w:val="0"/>
          <w:u w:val="none"/>
          <w:vertAlign w:val="baseline"/>
          <w:rtl w:val="0"/>
        </w:rPr>
        <w:t xml:space="preserve">:</w:t>
      </w:r>
      <w:r>
        <w:rPr>
          <w:rFonts w:asciiTheme="minorHAnsi" w:hAnsiTheme="minorHAnsi"/>
          <w:szCs w:val="22"/>
          <w:lang w:val="fr-be"/>
          <w:b w:val="0"/>
          <w:bCs w:val="0"/>
          <w:i w:val="0"/>
          <w:iCs w:val="0"/>
          <w:u w:val="none"/>
          <w:vertAlign w:val="baseline"/>
          <w:rtl w:val="0"/>
        </w:rPr>
        <w:t xml:space="preserve"> </w:t>
      </w:r>
    </w:p>
    <w:p w14:paraId="33AF024A" w14:textId="77777777" w:rsidR="00144FF4" w:rsidRPr="00A55107" w:rsidRDefault="00144FF4" w:rsidP="002E24D7">
      <w:pPr>
        <w:rPr>
          <w:rFonts w:asciiTheme="minorHAnsi" w:hAnsiTheme="minorHAnsi"/>
          <w:szCs w:val="22"/>
        </w:rPr>
      </w:pPr>
    </w:p>
    <w:p w14:paraId="5BF7B091" w14:textId="77777777" w:rsidR="00A55107" w:rsidRPr="00A55107" w:rsidRDefault="00A55107" w:rsidP="00144DCF">
      <w:pPr>
        <w:pStyle w:val="Lijstalinea"/>
        <w:numPr>
          <w:ilvl w:val="0"/>
          <w:numId w:val="39"/>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Diagnostic adéquat</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Effectuer une anamnèse détaillée et se pencher sur les attentes relatives au sommeil, sur les idées et connaissances relatives à l'insomnie, sur les facteurs étiologiques ou aggravants et sur la consommation d'alcool, de drogues et de médicaments. Le patient peut définir son pattern de sommeil en complétant un </w:t>
      </w:r>
      <w:r>
        <w:rPr>
          <w:rFonts w:asciiTheme="minorHAnsi" w:hAnsiTheme="minorHAnsi"/>
          <w:color w:val="231F20"/>
          <w:szCs w:val="22"/>
          <w:lang w:val="fr-be"/>
          <w:b w:val="1"/>
          <w:bCs w:val="1"/>
          <w:i w:val="0"/>
          <w:iCs w:val="0"/>
          <w:u w:val="none"/>
          <w:vertAlign w:val="baseline"/>
          <w:rtl w:val="0"/>
        </w:rPr>
        <w:t xml:space="preserve">journal du sommeil </w:t>
      </w:r>
      <w:r>
        <w:rPr>
          <w:rFonts w:asciiTheme="minorHAnsi" w:hAnsiTheme="minorHAnsi"/>
          <w:szCs w:val="22"/>
          <w:lang w:val="fr-be"/>
          <w:b w:val="0"/>
          <w:bCs w:val="0"/>
          <w:i w:val="1"/>
          <w:iCs w:val="1"/>
          <w:u w:val="none"/>
          <w:vertAlign w:val="baseline"/>
          <w:rtl w:val="0"/>
        </w:rPr>
        <w:t xml:space="preserve">(voir 3.2.2)</w:t>
      </w:r>
      <w:r>
        <w:rPr>
          <w:rFonts w:asciiTheme="minorHAnsi" w:hAnsiTheme="minorHAnsi"/>
          <w:color w:val="231F20"/>
          <w:szCs w:val="22"/>
          <w:lang w:val="fr-be"/>
          <w:b w:val="0"/>
          <w:bCs w:val="0"/>
          <w:i w:val="0"/>
          <w:iCs w:val="0"/>
          <w:u w:val="none"/>
          <w:vertAlign w:val="baseline"/>
          <w:rtl w:val="0"/>
        </w:rPr>
        <w:t xml:space="preserve">. Celui-ci peut être un outil permettant d'obtenir une meilleure compréhension de la sévérité des symptômes de sommeil et des habitudes entravant le sommeil. Cela permettra d'agir sur de fausses idées éventuelles du patient quant au sommeil et à l'insomnie ainsi que sur</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les facteurs entravant le sommeil.</w:t>
      </w:r>
    </w:p>
    <w:p w14:paraId="483D82CB" w14:textId="77777777" w:rsidR="004E08EA" w:rsidRPr="004E08EA" w:rsidRDefault="00A55107" w:rsidP="00144DCF">
      <w:pPr>
        <w:pStyle w:val="Lijstalinea"/>
        <w:numPr>
          <w:ilvl w:val="0"/>
          <w:numId w:val="39"/>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Information adéquate/psychoéducation</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La démarche en cas d'insomnie consiste toujours en premier lieu à informer le patient. De cette manière,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le professionnel de la santé corrige les fausses idées éventuelles relatives au sommeil et apporte de meilleures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connaissances au patient quant aux activités favorisant et entravant le sommeil. Si le patient dort mal sans répercussion néfaste durant la journée, cette démarche informative sera généralement suffisante </w:t>
      </w:r>
      <w:r>
        <w:rPr>
          <w:rFonts w:asciiTheme="minorHAnsi" w:hAnsiTheme="minorHAnsi"/>
          <w:color w:val="231F20"/>
          <w:szCs w:val="22"/>
          <w:lang w:val="fr-be"/>
          <w:b w:val="0"/>
          <w:bCs w:val="0"/>
          <w:i w:val="1"/>
          <w:iCs w:val="1"/>
          <w:u w:val="none"/>
          <w:vertAlign w:val="baseline"/>
          <w:rtl w:val="0"/>
        </w:rPr>
        <w:t xml:space="preserve">(voir 3.1).</w:t>
      </w:r>
    </w:p>
    <w:p w14:paraId="7ACF7099" w14:textId="77777777" w:rsidR="00A55107" w:rsidRPr="004E08EA" w:rsidRDefault="00A55107" w:rsidP="00144DCF">
      <w:pPr>
        <w:pStyle w:val="Lijstalinea"/>
        <w:numPr>
          <w:ilvl w:val="0"/>
          <w:numId w:val="39"/>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Traitement non médicamenteux</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En cas d'insomnie de plus longue durée, un traitement comportemental (thérapie comportementale cognitive) est également judicieux. Celui-ci permettra de briser le conditionnement négatif entretenant l'insomnie </w:t>
      </w:r>
      <w:r>
        <w:rPr>
          <w:rFonts w:asciiTheme="minorHAnsi" w:hAnsiTheme="minorHAnsi"/>
          <w:color w:val="231F20"/>
          <w:szCs w:val="22"/>
          <w:lang w:val="fr-be"/>
          <w:b w:val="0"/>
          <w:bCs w:val="0"/>
          <w:i w:val="1"/>
          <w:iCs w:val="1"/>
          <w:u w:val="none"/>
          <w:vertAlign w:val="baseline"/>
          <w:rtl w:val="0"/>
        </w:rPr>
        <w:t xml:space="preserve">(voir 3.2.7).</w:t>
      </w:r>
    </w:p>
    <w:p w14:paraId="031F8909" w14:textId="77777777" w:rsidR="00A55107" w:rsidRPr="00A55107" w:rsidRDefault="00A55107" w:rsidP="00144DCF">
      <w:pPr>
        <w:pStyle w:val="Lijstalinea"/>
        <w:numPr>
          <w:ilvl w:val="0"/>
          <w:numId w:val="39"/>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Traitement de la problématique sous-jacente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Il est important d'identifier l'éventuelle étiologie psychosociale, psychiatrique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ou somatique sous-jacente à l'insomnie. En effet, les utilisateurs potentiels se présentent souvent chez leur médecin généraliste ou leur pharmacien pour une insomnie, une anxiété ou des sentiments dépressifs résultant de problèmes (imminents) ou d'inquiétudes par exemple dans le domaine familial, relationnel, professionnel ou de la santé. Des atteintes physiques – telles que douleur et problèmes cardiovasculaires – peuvent également entrainer une insomnie, une nervosité et d'autres réactions psychiques. La prévention de la consommation inutile de benzodiazépines s'effectue en traitant la problématique sous-jacente de manière adéquate et en réagissant de manière adaptée aux symptômes.</w:t>
      </w:r>
    </w:p>
    <w:p w14:paraId="6BD8BDAA" w14:textId="77777777" w:rsidR="00A55107" w:rsidRPr="00A55107" w:rsidRDefault="00A55107" w:rsidP="00144DCF">
      <w:pPr>
        <w:pStyle w:val="Lijstalinea"/>
        <w:numPr>
          <w:ilvl w:val="0"/>
          <w:numId w:val="39"/>
        </w:numPr>
        <w:rPr>
          <w:rFonts w:asciiTheme="minorHAnsi" w:hAnsiTheme="minorHAnsi"/>
          <w:szCs w:val="22"/>
        </w:rPr>
        <w:bidi w:val="0"/>
      </w:pPr>
      <w:r>
        <w:rPr>
          <w:rFonts w:asciiTheme="minorHAnsi" w:hAnsiTheme="minorHAnsi"/>
          <w:color w:val="231F20"/>
          <w:szCs w:val="22"/>
          <w:lang w:val="fr-be"/>
          <w:b w:val="1"/>
          <w:bCs w:val="1"/>
          <w:i w:val="0"/>
          <w:iCs w:val="0"/>
          <w:u w:val="none"/>
          <w:vertAlign w:val="baseline"/>
          <w:rtl w:val="0"/>
        </w:rPr>
        <w:t xml:space="preserve">Information adéquate des nouveaux utilisateurs de benzodiazépines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Lors de l'instauration d'une benzodiazépine, les informations adéquates fournies par le médecin et le pharmacien</w:t>
      </w:r>
      <w:r>
        <w:rPr>
          <w:rFonts w:asciiTheme="minorHAnsi" w:hAnsiTheme="minorHAnsi"/>
          <w:color w:val="231F20"/>
          <w:szCs w:val="22"/>
          <w:lang w:val="fr-be"/>
          <w:b w:val="0"/>
          <w:bCs w:val="0"/>
          <w:i w:val="0"/>
          <w:iCs w:val="0"/>
          <w:u w:val="none"/>
          <w:vertAlign w:val="superscript"/>
          <w:rtl w:val="0"/>
        </w:rPr>
        <w:t xml:space="preserve">24</w:t>
      </w:r>
      <w:r>
        <w:rPr>
          <w:rFonts w:asciiTheme="minorHAnsi" w:hAnsiTheme="minorHAnsi"/>
          <w:color w:val="231F20"/>
          <w:szCs w:val="22"/>
          <w:lang w:val="fr-be"/>
          <w:b w:val="0"/>
          <w:bCs w:val="0"/>
          <w:i w:val="0"/>
          <w:iCs w:val="0"/>
          <w:u w:val="none"/>
          <w:vertAlign w:val="baseline"/>
          <w:rtl w:val="0"/>
        </w:rPr>
        <w:t xml:space="preserve"> constituent l'un des aspects les plus importants pour la prévention d'une consommation chronique indésirable. Il faut donc discuter clairement des avantages et des inconvénients de l'utilisation d'une benzodiazépine. Il faut par exemple envisager l'effet des médicaments sur le sommeil et la survenue d'une dépendance/d'effets indésirables. Il convient d'informer le patient aussi bien oralement que par écrit.</w:t>
      </w:r>
    </w:p>
    <w:p w14:paraId="74F100B8" w14:textId="77777777" w:rsidR="0073658E" w:rsidRPr="00144DCF" w:rsidRDefault="00826C7C" w:rsidP="00144DCF">
      <w:pPr>
        <w:pStyle w:val="Lijstalinea"/>
        <w:numPr>
          <w:ilvl w:val="0"/>
          <w:numId w:val="39"/>
        </w:numPr>
        <w:rPr>
          <w:rFonts w:asciiTheme="minorHAnsi" w:hAnsiTheme="minorHAnsi"/>
          <w:i/>
          <w:szCs w:val="22"/>
        </w:rPr>
        <w:bidi w:val="0"/>
      </w:pPr>
      <w:r>
        <w:rPr>
          <w:rFonts w:asciiTheme="minorHAnsi" w:hAnsiTheme="minorHAnsi"/>
          <w:color w:val="231F20"/>
          <w:szCs w:val="22"/>
          <w:lang w:val="fr-be"/>
          <w:b w:val="1"/>
          <w:bCs w:val="1"/>
          <w:i w:val="0"/>
          <w:iCs w:val="0"/>
          <w:u w:val="none"/>
          <w:vertAlign w:val="baseline"/>
          <w:rtl w:val="0"/>
        </w:rPr>
        <w:t xml:space="preserve">Ne prescrire des benzodiazépines que pour une courte période</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Lors de l'instauration d'une benzodiazépine, les aspects suivants sont importants</w:t>
      </w:r>
      <w:r>
        <w:rPr>
          <w:rFonts w:asciiTheme="minorHAnsi" w:hAnsiTheme="minorHAnsi"/>
          <w:color w:val="231F20"/>
          <w:szCs w:val="22"/>
          <w:lang w:val="fr-be"/>
          <w:b w:val="0"/>
          <w:bCs w:val="0"/>
          <w:i w:val="0"/>
          <w:iCs w:val="0"/>
          <w:u w:val="none"/>
          <w:vertAlign w:val="superscript"/>
          <w:rtl w:val="0"/>
        </w:rPr>
        <w:t xml:space="preserve">7</w:t>
      </w:r>
      <w:r>
        <w:rPr>
          <w:rFonts w:asciiTheme="minorHAnsi" w:hAnsiTheme="minorHAnsi"/>
          <w:color w:val="231F20"/>
          <w:szCs w:val="22"/>
          <w:lang w:val="fr-be"/>
          <w:b w:val="0"/>
          <w:bCs w:val="0"/>
          <w:i w:val="0"/>
          <w:iCs w:val="0"/>
          <w:u w:val="none"/>
          <w:vertAlign w:val="baseline"/>
          <w:rtl w:val="0"/>
        </w:rPr>
        <w:t xml:space="preserve"> :</w:t>
      </w:r>
      <w:r>
        <w:rPr>
          <w:rFonts w:asciiTheme="minorHAnsi" w:hAnsiTheme="minorHAnsi"/>
          <w:color w:val="231F20"/>
          <w:szCs w:val="22"/>
          <w:lang w:val="fr-be"/>
          <w:b w:val="0"/>
          <w:bCs w:val="0"/>
          <w:i w:val="1"/>
          <w:iCs w:val="1"/>
          <w:u w:val="none"/>
          <w:vertAlign w:val="baseline"/>
          <w:rtl w:val="0"/>
        </w:rPr>
        <w:t xml:space="preserve"> </w:t>
      </w:r>
    </w:p>
    <w:p w14:paraId="5CB57B38" w14:textId="77777777" w:rsidR="0073658E" w:rsidRPr="0073658E" w:rsidRDefault="00A55107" w:rsidP="00144DCF">
      <w:pPr>
        <w:pStyle w:val="Lijstalinea"/>
        <w:numPr>
          <w:ilvl w:val="1"/>
          <w:numId w:val="53"/>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Faire savoir que le médicament est seulement destiné à une utilisation de courte durée.</w:t>
      </w:r>
    </w:p>
    <w:p w14:paraId="3944EE3C" w14:textId="77777777" w:rsidR="0073658E" w:rsidRPr="0073658E" w:rsidRDefault="00A55107" w:rsidP="00144DCF">
      <w:pPr>
        <w:pStyle w:val="Lijstalinea"/>
        <w:numPr>
          <w:ilvl w:val="1"/>
          <w:numId w:val="53"/>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Obtenir l'approbation du patient quant à l'objectif des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somnifères et quant au caractère unique de la prescription.</w:t>
      </w:r>
    </w:p>
    <w:p w14:paraId="247433F0" w14:textId="77777777" w:rsidR="00BC2859" w:rsidRPr="00BC2859" w:rsidRDefault="004E08EA" w:rsidP="00144DCF">
      <w:pPr>
        <w:pStyle w:val="Lijstalinea"/>
        <w:numPr>
          <w:ilvl w:val="1"/>
          <w:numId w:val="53"/>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Prescrire le conditionnement contenant le moins de comprimés.</w:t>
      </w:r>
    </w:p>
    <w:p w14:paraId="18F94440" w14:textId="77777777" w:rsidR="00325D0F" w:rsidRPr="00325D0F" w:rsidRDefault="00A55107" w:rsidP="00144DCF">
      <w:pPr>
        <w:pStyle w:val="Lijstalinea"/>
        <w:numPr>
          <w:ilvl w:val="1"/>
          <w:numId w:val="53"/>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Prescrire la plus faible posologie possible.</w:t>
      </w:r>
    </w:p>
    <w:p w14:paraId="2DBBF85C" w14:textId="77777777" w:rsidR="00325D0F" w:rsidRDefault="00325D0F" w:rsidP="00144DCF">
      <w:pPr>
        <w:pStyle w:val="Lijstalinea"/>
        <w:numPr>
          <w:ilvl w:val="1"/>
          <w:numId w:val="53"/>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Bien expliquer au patient que le somnifère ne peut être pris que temporairement et inscrire la </w:t>
      </w:r>
      <w:r>
        <w:rPr>
          <w:rFonts w:asciiTheme="minorHAnsi" w:hAnsiTheme="minorHAnsi"/>
          <w:szCs w:val="22"/>
          <w:lang w:val="fr-be"/>
          <w:b w:val="1"/>
          <w:bCs w:val="1"/>
          <w:i w:val="0"/>
          <w:iCs w:val="0"/>
          <w:u w:val="none"/>
          <w:vertAlign w:val="baseline"/>
          <w:rtl w:val="0"/>
        </w:rPr>
        <w:t xml:space="preserve">date d'arrêt</w:t>
      </w:r>
      <w:r>
        <w:rPr>
          <w:rFonts w:asciiTheme="minorHAnsi" w:hAnsiTheme="minorHAnsi"/>
          <w:szCs w:val="22"/>
          <w:lang w:val="fr-be"/>
          <w:b w:val="0"/>
          <w:bCs w:val="0"/>
          <w:i w:val="0"/>
          <w:iCs w:val="0"/>
          <w:u w:val="none"/>
          <w:vertAlign w:val="baseline"/>
          <w:rtl w:val="0"/>
        </w:rPr>
        <w:t xml:space="preserve"> sur l'emballage.</w:t>
      </w:r>
    </w:p>
    <w:p w14:paraId="1F33A23D" w14:textId="77777777" w:rsidR="00325D0F" w:rsidRPr="00325D0F" w:rsidRDefault="00325D0F" w:rsidP="00144DCF">
      <w:pPr>
        <w:pStyle w:val="Lijstalinea"/>
        <w:numPr>
          <w:ilvl w:val="1"/>
          <w:numId w:val="53"/>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Préférer un produit « Z » à effet intermédiaire plutôt que la moitié de la posologie des jeunes adultes, et ce pendant une durée </w:t>
      </w:r>
      <w:r>
        <w:rPr>
          <w:rFonts w:asciiTheme="minorHAnsi" w:hAnsiTheme="minorHAnsi"/>
          <w:szCs w:val="22"/>
          <w:lang w:val="fr-be"/>
          <w:b w:val="1"/>
          <w:bCs w:val="1"/>
          <w:i w:val="0"/>
          <w:iCs w:val="0"/>
          <w:u w:val="none"/>
          <w:vertAlign w:val="baseline"/>
          <w:rtl w:val="0"/>
        </w:rPr>
        <w:t xml:space="preserve">ne dépassant pas 1 à 2 semaines </w:t>
      </w:r>
      <w:r>
        <w:rPr>
          <w:rFonts w:asciiTheme="minorHAnsi" w:hAnsiTheme="minorHAnsi"/>
          <w:szCs w:val="22"/>
          <w:lang w:val="fr-be"/>
          <w:b w:val="0"/>
          <w:bCs w:val="0"/>
          <w:i w:val="0"/>
          <w:iCs w:val="0"/>
          <w:u w:val="none"/>
          <w:vertAlign w:val="baseline"/>
          <w:rtl w:val="0"/>
        </w:rPr>
        <w:t xml:space="preserve">(accoutumance aux effets souhaités et certains effets indésirables après une prise de 1 à 2 semaines. Dépendance psychique et physique après une prise de 1 à 2 semaines).</w:t>
      </w:r>
    </w:p>
    <w:p w14:paraId="1AE3B636" w14:textId="77777777" w:rsidR="00ED7281" w:rsidRPr="00ED7281" w:rsidRDefault="00A55107" w:rsidP="00144DCF">
      <w:pPr>
        <w:pStyle w:val="Lijstalinea"/>
        <w:numPr>
          <w:ilvl w:val="0"/>
          <w:numId w:val="41"/>
        </w:numPr>
        <w:shd w:val="clear" w:color="auto" w:fill="FFFFFF"/>
        <w:spacing w:after="100" w:afterAutospacing="1" w:line="240" w:lineRule="auto"/>
        <w:rPr>
          <w:rFonts w:ascii="Pt Sans" w:eastAsia="Times New Roman" w:hAnsi="Pt Sans" w:cs="Times New Roman"/>
          <w:color w:val="222222"/>
          <w:sz w:val="24"/>
        </w:rPr>
        <w:bidi w:val="0"/>
      </w:pPr>
      <w:r>
        <w:rPr>
          <w:rFonts w:asciiTheme="minorHAnsi" w:hAnsiTheme="minorHAnsi"/>
          <w:color w:val="231F20"/>
          <w:szCs w:val="22"/>
          <w:lang w:val="fr-be"/>
          <w:b w:val="1"/>
          <w:bCs w:val="1"/>
          <w:i w:val="0"/>
          <w:iCs w:val="0"/>
          <w:u w:val="none"/>
          <w:vertAlign w:val="baseline"/>
          <w:rtl w:val="0"/>
        </w:rPr>
        <w:t xml:space="preserve">Surveillance du pattern de consommation des nouveaux utilisateurs</w:t>
      </w:r>
      <w:r>
        <w:rPr>
          <w:rFonts w:asciiTheme="minorHAnsi" w:hAnsiTheme="minorHAnsi"/>
          <w:color w:val="231F20"/>
          <w:szCs w:val="22"/>
          <w:lang w:val="fr-be"/>
          <w:b w:val="0"/>
          <w:bCs w:val="0"/>
          <w:i w:val="0"/>
          <w:iCs w:val="0"/>
          <w:u w:val="none"/>
          <w:vertAlign w:val="baseline"/>
          <w:rtl w:val="0"/>
        </w:rPr>
        <w:br w:type="textWrapping"/>
      </w:r>
      <w:r>
        <w:rPr>
          <w:rFonts w:asciiTheme="minorHAnsi" w:hAnsiTheme="minorHAnsi"/>
          <w:color w:val="231F20"/>
          <w:szCs w:val="22"/>
          <w:lang w:val="fr-be"/>
          <w:b w:val="0"/>
          <w:bCs w:val="0"/>
          <w:i w:val="0"/>
          <w:iCs w:val="0"/>
          <w:u w:val="none"/>
          <w:vertAlign w:val="baseline"/>
          <w:rtl w:val="0"/>
        </w:rPr>
        <w:t xml:space="preserve">Il est important de bien surveiller le pattern de consommation des nouveaux utilisateurs de benzodiazépines. Le pharmacien peut également y apporter son soutien en signalant une consommation chronique débutante ou une augmentation de la consommation. Le pharmacien peut contrôler cela facilement grâce au dossier pharmaceutique partagé (</w:t>
      </w:r>
      <w:r>
        <w:rPr>
          <w:rFonts w:asciiTheme="minorHAnsi" w:hAnsiTheme="minorHAnsi"/>
          <w:color w:val="231F20"/>
          <w:szCs w:val="22"/>
          <w:lang w:val="fr-be"/>
          <w:b w:val="1"/>
          <w:bCs w:val="1"/>
          <w:i w:val="0"/>
          <w:iCs w:val="0"/>
          <w:u w:val="none"/>
          <w:vertAlign w:val="baseline"/>
          <w:rtl w:val="0"/>
        </w:rPr>
        <w:t xml:space="preserve">DPP</w:t>
      </w:r>
      <w:r>
        <w:rPr>
          <w:rFonts w:asciiTheme="minorHAnsi" w:hAnsiTheme="minorHAnsi"/>
          <w:color w:val="231F20"/>
          <w:szCs w:val="22"/>
          <w:lang w:val="fr-be"/>
          <w:b w:val="0"/>
          <w:bCs w:val="0"/>
          <w:i w:val="0"/>
          <w:iCs w:val="0"/>
          <w:u w:val="none"/>
          <w:vertAlign w:val="baseline"/>
          <w:rtl w:val="0"/>
        </w:rPr>
        <w:t xml:space="preserve">)</w:t>
      </w:r>
      <w:r>
        <w:rPr>
          <w:rFonts w:asciiTheme="minorHAnsi" w:hAnsiTheme="minorHAnsi"/>
          <w:color w:val="231F20"/>
          <w:szCs w:val="22"/>
          <w:lang w:val="fr-be"/>
          <w:b w:val="0"/>
          <w:bCs w:val="0"/>
          <w:i w:val="0"/>
          <w:iCs w:val="0"/>
          <w:u w:val="none"/>
          <w:vertAlign w:val="superscript"/>
          <w:rtl w:val="0"/>
        </w:rPr>
        <w:t xml:space="preserve">24</w:t>
      </w:r>
      <w:r>
        <w:rPr>
          <w:rFonts w:asciiTheme="minorHAnsi" w:hAnsiTheme="minorHAnsi"/>
          <w:color w:val="231F20"/>
          <w:szCs w:val="22"/>
          <w:lang w:val="fr-be"/>
          <w:b w:val="0"/>
          <w:bCs w:val="0"/>
          <w:i w:val="0"/>
          <w:iCs w:val="0"/>
          <w:u w:val="none"/>
          <w:vertAlign w:val="baseline"/>
          <w:rtl w:val="0"/>
        </w:rPr>
        <w:t xml:space="preserve">. Ce dossier partagé permet également au pharmacien de voir si le patient se rend éventuellement chez d'autres médecins et pharmaciens pour obtenir des somnifères. </w:t>
      </w:r>
    </w:p>
    <w:p w14:paraId="2CD1E400" w14:textId="77777777" w:rsidR="002E24D7" w:rsidRPr="005D5DDB" w:rsidRDefault="002E24D7" w:rsidP="005D5DDB">
      <w:pPr>
        <w:rPr>
          <w:rFonts w:cs="Calibri"/>
          <w:color w:val="007114"/>
          <w:szCs w:val="22"/>
        </w:rPr>
      </w:pPr>
    </w:p>
    <w:p w14:paraId="0B249830" w14:textId="77777777" w:rsidR="00E73096" w:rsidRDefault="00292489" w:rsidP="00144DCF">
      <w:pPr>
        <w:pStyle w:val="Lijstalinea"/>
        <w:numPr>
          <w:ilvl w:val="0"/>
          <w:numId w:val="25"/>
        </w:numPr>
        <w:rPr>
          <w:rFonts w:cs="Calibri"/>
          <w:b/>
          <w:color w:val="007114"/>
          <w:sz w:val="28"/>
          <w:szCs w:val="28"/>
          <w:u w:val="single"/>
        </w:rPr>
        <w:bidi w:val="0"/>
      </w:pPr>
      <w:r>
        <w:rPr>
          <w:rFonts w:cs="Calibri"/>
          <w:color w:val="007114"/>
          <w:sz w:val="28"/>
          <w:szCs w:val="28"/>
          <w:lang w:val="fr-be"/>
          <w:b w:val="1"/>
          <w:bCs w:val="1"/>
          <w:i w:val="0"/>
          <w:iCs w:val="0"/>
          <w:u w:val="single"/>
          <w:vertAlign w:val="baseline"/>
          <w:rtl w:val="0"/>
        </w:rPr>
        <w:t xml:space="preserve">Prise en charge d'une utilisation chronique existante de benzodiazépines et somnifères apparentés.</w:t>
      </w:r>
    </w:p>
    <w:p w14:paraId="15EF2828" w14:textId="77777777" w:rsidR="00144FF4" w:rsidRDefault="00144FF4" w:rsidP="00144FF4">
      <w:pPr>
        <w:pStyle w:val="Lijstalinea"/>
        <w:ind w:left="360"/>
        <w:rPr>
          <w:rFonts w:cs="Calibri"/>
          <w:b/>
          <w:color w:val="007114"/>
          <w:sz w:val="28"/>
          <w:szCs w:val="28"/>
          <w:u w:val="single"/>
        </w:rPr>
      </w:pPr>
    </w:p>
    <w:p w14:paraId="12E43B49" w14:textId="77777777" w:rsidR="00667D85" w:rsidRDefault="00392001" w:rsidP="007001EA">
      <w:pPr>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En cas d'arrêt brutal des benzodiazépines, il existe un risque de symptômes de sevrage aigus. Ces</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symptômes de sevrage sont identiques à ceux observés lors d'un sevrage alcoolique (l'alcool est comparable à un anxiolytique de très courte durée). Le risque de symptômes de sevrage augmente avec l'augmentation de la dose de calmants, chez les utilisateurs de longue durée, chez les utilisateurs âgés et chez les patients souffrant de multiples problèmes médicaux ou psychiatriques.</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En cas de suppression brutale de doses élevées de benzodiazépines, de graves symptômes et</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signes de sevrage peuvent se développer, à savoir : insomnie, tremblements, anxiété, agitation, tachycardie,</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hypertension, hyperthermie, sudation, hallucinations, épilepsie. En cas de syndrome de sevrage sévère,</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on peut observer une sudation excessive, des nausées et vomissements (pouvant mener à une pneumonie par fausse route),</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un délire avec hallucinations, des arythmies cardiaques, un infarctus du myocarde et un infarctus cérébral</w:t>
      </w:r>
      <w:r>
        <w:rPr>
          <w:rFonts w:asciiTheme="minorHAnsi" w:hAnsiTheme="minorHAnsi"/>
          <w:color w:val="000000"/>
          <w:szCs w:val="22"/>
          <w:lang w:val="fr-be"/>
          <w:b w:val="0"/>
          <w:bCs w:val="0"/>
          <w:i w:val="0"/>
          <w:iCs w:val="0"/>
          <w:u w:val="none"/>
          <w:vertAlign w:val="superscript"/>
          <w:rtl w:val="0"/>
        </w:rPr>
        <w:t xml:space="preserve">6</w:t>
      </w:r>
      <w:r>
        <w:rPr>
          <w:rFonts w:asciiTheme="minorHAnsi" w:hAnsiTheme="minorHAnsi"/>
          <w:color w:val="000000"/>
          <w:szCs w:val="22"/>
          <w:lang w:val="fr-be"/>
          <w:b w:val="0"/>
          <w:bCs w:val="0"/>
          <w:i w:val="0"/>
          <w:iCs w:val="0"/>
          <w:u w:val="none"/>
          <w:vertAlign w:val="baseline"/>
          <w:rtl w:val="0"/>
        </w:rPr>
        <w:t xml:space="preserve">.</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Une thérapie comportementale cognitive peut accroître les chances de succès d'un sevrage</w:t>
      </w:r>
      <w:r>
        <w:rPr>
          <w:rFonts w:asciiTheme="minorHAnsi" w:hAnsiTheme="minorHAnsi"/>
          <w:color w:val="000000"/>
          <w:szCs w:val="22"/>
          <w:lang w:val="fr-be"/>
          <w:b w:val="0"/>
          <w:bCs w:val="0"/>
          <w:i w:val="0"/>
          <w:iCs w:val="0"/>
          <w:u w:val="none"/>
          <w:vertAlign w:val="superscript"/>
          <w:rtl w:val="0"/>
        </w:rPr>
        <w:t xml:space="preserve">9,10</w:t>
      </w:r>
      <w:r>
        <w:rPr>
          <w:rFonts w:asciiTheme="minorHAnsi" w:hAnsiTheme="minorHAnsi"/>
          <w:color w:val="000000"/>
          <w:szCs w:val="22"/>
          <w:lang w:val="fr-be"/>
          <w:b w:val="0"/>
          <w:bCs w:val="0"/>
          <w:i w:val="0"/>
          <w:iCs w:val="0"/>
          <w:u w:val="none"/>
          <w:vertAlign w:val="baseline"/>
          <w:rtl w:val="0"/>
        </w:rPr>
        <w:t xml:space="preserve">. En cas de troubles du sommeil sévères, il est recommandé d'entamer une thérapie comportementale cognitive avant de débuter</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le sevrage. Il convient également de prendre en charge la dépression ou les problèmes médicaux avant</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d'entreprendre le sevrage</w:t>
      </w:r>
      <w:r>
        <w:rPr>
          <w:rFonts w:asciiTheme="minorHAnsi" w:hAnsiTheme="minorHAnsi"/>
          <w:color w:val="000000"/>
          <w:szCs w:val="22"/>
          <w:lang w:val="fr-be"/>
          <w:b w:val="0"/>
          <w:bCs w:val="0"/>
          <w:i w:val="0"/>
          <w:iCs w:val="0"/>
          <w:u w:val="none"/>
          <w:vertAlign w:val="superscript"/>
          <w:rtl w:val="0"/>
        </w:rPr>
        <w:t xml:space="preserve">6</w:t>
      </w:r>
      <w:r>
        <w:rPr>
          <w:rFonts w:asciiTheme="minorHAnsi" w:hAnsiTheme="minorHAnsi"/>
          <w:color w:val="000000"/>
          <w:szCs w:val="22"/>
          <w:lang w:val="fr-be"/>
          <w:b w:val="0"/>
          <w:bCs w:val="0"/>
          <w:i w:val="0"/>
          <w:iCs w:val="0"/>
          <w:u w:val="none"/>
          <w:vertAlign w:val="baseline"/>
          <w:rtl w:val="0"/>
        </w:rPr>
        <w:t xml:space="preserve">.</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On ne dispose d'aucune preuve convaincante quant à l'utilité d'un quelconque médicament (antidépresseur, mélatonine, antiépileptique) comme aide au sevrage des benzodiazépines</w:t>
      </w:r>
      <w:r>
        <w:rPr>
          <w:rFonts w:asciiTheme="minorHAnsi" w:hAnsiTheme="minorHAnsi"/>
          <w:color w:val="000000"/>
          <w:szCs w:val="22"/>
          <w:lang w:val="fr-be"/>
          <w:b w:val="0"/>
          <w:bCs w:val="0"/>
          <w:i w:val="0"/>
          <w:iCs w:val="0"/>
          <w:u w:val="none"/>
          <w:vertAlign w:val="superscript"/>
          <w:rtl w:val="0"/>
        </w:rPr>
        <w:t xml:space="preserve">9,10</w:t>
      </w:r>
      <w:r>
        <w:rPr>
          <w:rFonts w:asciiTheme="minorHAnsi" w:hAnsiTheme="minorHAnsi"/>
          <w:color w:val="000000"/>
          <w:szCs w:val="22"/>
          <w:lang w:val="fr-be"/>
          <w:b w:val="0"/>
          <w:bCs w:val="0"/>
          <w:i w:val="0"/>
          <w:iCs w:val="0"/>
          <w:u w:val="none"/>
          <w:vertAlign w:val="baseline"/>
          <w:rtl w:val="0"/>
        </w:rPr>
        <w:t xml:space="preserve">.</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Des études montrent que le sevrage de benzodiazépines chez les patients âgés induit une amélioration du</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fonctionnement (physique et psychique)</w:t>
      </w:r>
      <w:r>
        <w:rPr>
          <w:rFonts w:asciiTheme="minorHAnsi" w:hAnsiTheme="minorHAnsi"/>
          <w:color w:val="000000"/>
          <w:szCs w:val="22"/>
          <w:lang w:val="fr-be"/>
          <w:b w:val="0"/>
          <w:bCs w:val="0"/>
          <w:i w:val="0"/>
          <w:iCs w:val="0"/>
          <w:u w:val="none"/>
          <w:vertAlign w:val="superscript"/>
          <w:rtl w:val="0"/>
        </w:rPr>
        <w:t xml:space="preserve">9,10</w:t>
      </w:r>
      <w:r>
        <w:rPr>
          <w:rFonts w:asciiTheme="minorHAnsi" w:hAnsiTheme="minorHAnsi"/>
          <w:color w:val="000000"/>
          <w:szCs w:val="22"/>
          <w:lang w:val="fr-be"/>
          <w:b w:val="0"/>
          <w:bCs w:val="0"/>
          <w:i w:val="0"/>
          <w:iCs w:val="0"/>
          <w:u w:val="none"/>
          <w:vertAlign w:val="baseline"/>
          <w:rtl w:val="0"/>
        </w:rPr>
        <w:t xml:space="preserve">.</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Après un sevrage aigu résultant d'un usage abusif, on peut être confronté pendant des mois à</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une anxiété et une insomnie. Ces manifestations peuvent entrainer une reprise de la consommation ou une récidive de l'abus de calmants. Un sevrage prudent (sur une durée de 2 à 3 mois voire plus) pourrait prévenir cette problématique</w:t>
      </w:r>
      <w:r>
        <w:rPr>
          <w:rFonts w:asciiTheme="minorHAnsi" w:hAnsiTheme="minorHAnsi"/>
          <w:color w:val="000000"/>
          <w:szCs w:val="22"/>
          <w:lang w:val="fr-be"/>
          <w:b w:val="0"/>
          <w:bCs w:val="0"/>
          <w:i w:val="0"/>
          <w:iCs w:val="0"/>
          <w:u w:val="none"/>
          <w:vertAlign w:val="superscript"/>
          <w:rtl w:val="0"/>
        </w:rPr>
        <w:t xml:space="preserve">6</w:t>
      </w:r>
      <w:r>
        <w:rPr>
          <w:rFonts w:asciiTheme="minorHAnsi" w:hAnsiTheme="minorHAnsi"/>
          <w:color w:val="000000"/>
          <w:szCs w:val="22"/>
          <w:lang w:val="fr-be"/>
          <w:b w:val="0"/>
          <w:bCs w:val="0"/>
          <w:i w:val="0"/>
          <w:iCs w:val="0"/>
          <w:u w:val="none"/>
          <w:vertAlign w:val="baseline"/>
          <w:rtl w:val="0"/>
        </w:rPr>
        <w:t xml:space="preserve">.</w:t>
      </w:r>
      <w:r>
        <w:rPr>
          <w:rFonts w:asciiTheme="minorHAnsi" w:hAnsiTheme="minorHAnsi"/>
          <w:color w:val="000000"/>
          <w:szCs w:val="22"/>
          <w:lang w:val="fr-be"/>
          <w:b w:val="0"/>
          <w:bCs w:val="0"/>
          <w:i w:val="0"/>
          <w:iCs w:val="0"/>
          <w:u w:val="none"/>
          <w:vertAlign w:val="baseline"/>
          <w:rtl w:val="0"/>
        </w:rPr>
        <w:br w:type="textWrapping"/>
      </w:r>
    </w:p>
    <w:p w14:paraId="58C30E33" w14:textId="77777777" w:rsidR="007001EA" w:rsidRPr="00495D8A" w:rsidRDefault="007001EA" w:rsidP="007001EA">
      <w:pPr>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Envisagez certainement un sevrage chez les patients qui :</w:t>
      </w:r>
    </w:p>
    <w:p w14:paraId="4E049A96" w14:textId="77777777" w:rsidR="009411CA" w:rsidRPr="00495D8A" w:rsidRDefault="00965D98" w:rsidP="00144DCF">
      <w:pPr>
        <w:numPr>
          <w:ilvl w:val="0"/>
          <w:numId w:val="40"/>
        </w:numPr>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utilisent une dose limitée de benzodiazépines</w:t>
      </w:r>
    </w:p>
    <w:p w14:paraId="21AB4117" w14:textId="77777777" w:rsidR="009411CA" w:rsidRPr="00495D8A" w:rsidRDefault="00965D98" w:rsidP="00144DCF">
      <w:pPr>
        <w:numPr>
          <w:ilvl w:val="0"/>
          <w:numId w:val="40"/>
        </w:numPr>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présentent une consommation de benzodiazépines d'une durée limitée</w:t>
      </w:r>
    </w:p>
    <w:p w14:paraId="41ECC59B" w14:textId="77777777" w:rsidR="009411CA" w:rsidRPr="00495D8A" w:rsidRDefault="00965D98" w:rsidP="00144DCF">
      <w:pPr>
        <w:numPr>
          <w:ilvl w:val="0"/>
          <w:numId w:val="40"/>
        </w:numPr>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ont commencé des benzodiazépines pour une problématique légère</w:t>
      </w:r>
    </w:p>
    <w:p w14:paraId="33659244" w14:textId="77777777" w:rsidR="009411CA" w:rsidRPr="00495D8A" w:rsidRDefault="00965D98" w:rsidP="00144DCF">
      <w:pPr>
        <w:numPr>
          <w:ilvl w:val="0"/>
          <w:numId w:val="40"/>
        </w:numPr>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fonctionnent relativement bien</w:t>
      </w:r>
    </w:p>
    <w:p w14:paraId="5AA91511" w14:textId="77777777" w:rsidR="009411CA" w:rsidRPr="00495D8A" w:rsidRDefault="00965D98" w:rsidP="00144DCF">
      <w:pPr>
        <w:numPr>
          <w:ilvl w:val="0"/>
          <w:numId w:val="40"/>
        </w:numPr>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ne présentent pas de comorbidité psychiatrique importante</w:t>
      </w:r>
    </w:p>
    <w:p w14:paraId="239A0944" w14:textId="77777777" w:rsidR="009411CA" w:rsidRPr="00495D8A" w:rsidRDefault="00965D98" w:rsidP="00144DCF">
      <w:pPr>
        <w:numPr>
          <w:ilvl w:val="0"/>
          <w:numId w:val="40"/>
        </w:numPr>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ne présentent pas de dépendance à d'autres substances</w:t>
      </w:r>
    </w:p>
    <w:p w14:paraId="6762323E" w14:textId="77777777" w:rsidR="00667D85" w:rsidRDefault="00667D85" w:rsidP="007001EA">
      <w:pPr>
        <w:rPr>
          <w:rFonts w:asciiTheme="minorHAnsi" w:hAnsiTheme="minorHAnsi"/>
          <w:color w:val="000000"/>
          <w:szCs w:val="22"/>
        </w:rPr>
      </w:pPr>
    </w:p>
    <w:p w14:paraId="3D2E6BBC" w14:textId="77777777" w:rsidR="007001EA" w:rsidRPr="00495D8A" w:rsidRDefault="007001EA" w:rsidP="007001EA">
      <w:pPr>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Mais un sevrage est également indiqué dans des cas plus complexes !</w:t>
      </w:r>
    </w:p>
    <w:p w14:paraId="38E7E4C3" w14:textId="77777777" w:rsidR="00495D8A" w:rsidRDefault="00495D8A" w:rsidP="007001EA">
      <w:pPr>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Les médecins ainsi que les pharmaciens sont en mesure d'aborder la problématique de consommation chronique de benzodiazépines chez le patient (éducation quant aux médicaments et psychoéducation). Le recours à une lettre encourageant l'arrêt a également déjà permis d'obtenir de beaux résultats (voir ci-après).</w:t>
      </w:r>
    </w:p>
    <w:p w14:paraId="333FE209" w14:textId="77777777" w:rsidR="00495D8A" w:rsidRPr="00495D8A" w:rsidRDefault="00495D8A" w:rsidP="007001EA">
      <w:pPr>
        <w:rPr>
          <w:rFonts w:asciiTheme="minorHAnsi" w:hAnsiTheme="minorHAnsi"/>
          <w:color w:val="000000"/>
          <w:szCs w:val="22"/>
        </w:rPr>
      </w:pPr>
    </w:p>
    <w:p w14:paraId="34CF3AE7" w14:textId="77777777" w:rsidR="00667D85" w:rsidRDefault="00667D85" w:rsidP="00667D85">
      <w:pPr>
        <w:ind w:left="1440"/>
        <w:rPr>
          <w:rFonts w:cs="Calibri"/>
          <w:b/>
          <w:i/>
          <w:color w:val="A0CA1B"/>
          <w:szCs w:val="22"/>
          <w:u w:val="single"/>
        </w:rPr>
        <w:bidi w:val="0"/>
      </w:pPr>
      <w:r>
        <w:rPr>
          <w:rFonts w:cs="Calibri"/>
          <w:color w:val="A0CA1B"/>
          <w:szCs w:val="22"/>
          <w:lang w:val="fr-be"/>
          <w:b w:val="1"/>
          <w:bCs w:val="1"/>
          <w:i w:val="1"/>
          <w:iCs w:val="1"/>
          <w:u w:val="single"/>
          <w:vertAlign w:val="baseline"/>
          <w:rtl w:val="0"/>
        </w:rPr>
        <w:t xml:space="preserve">6.1 Auto-évaluation en ligne</w:t>
      </w:r>
    </w:p>
    <w:p w14:paraId="0D137C46" w14:textId="77777777" w:rsidR="00667D85" w:rsidRPr="00667D85" w:rsidRDefault="00667D85" w:rsidP="00667D85">
      <w:pPr>
        <w:ind w:left="1440"/>
        <w:rPr>
          <w:rFonts w:cs="Calibri"/>
          <w:b/>
          <w:i/>
          <w:color w:val="A0CA1B"/>
          <w:szCs w:val="22"/>
          <w:u w:val="single"/>
        </w:rPr>
      </w:pPr>
    </w:p>
    <w:p w14:paraId="3F93406D" w14:textId="77777777" w:rsidR="00722C10" w:rsidRPr="00915E4E" w:rsidRDefault="00495D8A" w:rsidP="00A96C93">
      <w:pPr>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En Flandre, la </w:t>
      </w:r>
      <w:r>
        <w:rPr>
          <w:rFonts w:asciiTheme="minorHAnsi" w:hAnsiTheme="minorHAnsi"/>
          <w:color w:val="000000"/>
          <w:szCs w:val="22"/>
          <w:lang w:val="fr-be"/>
          <w:b w:val="0"/>
          <w:bCs w:val="0"/>
          <w:i w:val="1"/>
          <w:iCs w:val="1"/>
          <w:u w:val="none"/>
          <w:vertAlign w:val="baseline"/>
          <w:rtl w:val="0"/>
        </w:rPr>
        <w:t xml:space="preserve">DrugLijn</w:t>
      </w:r>
      <w:r>
        <w:rPr>
          <w:rFonts w:asciiTheme="minorHAnsi" w:hAnsiTheme="minorHAnsi"/>
          <w:color w:val="000000"/>
          <w:szCs w:val="22"/>
          <w:lang w:val="fr-be"/>
          <w:b w:val="0"/>
          <w:bCs w:val="0"/>
          <w:i w:val="0"/>
          <w:iCs w:val="0"/>
          <w:u w:val="none"/>
          <w:vertAlign w:val="baseline"/>
          <w:rtl w:val="0"/>
        </w:rPr>
        <w:t xml:space="preserve"> propose un test d'auto-évaluation facile à utiliser pour toute personne souhaitant se pencher sur l'utilisation risquée de</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benzodiazépines. Ce test comporte 12 questions. Des conseils sont ensuite donnés en fonction du score obtenu :</w:t>
      </w:r>
      <w:r>
        <w:rPr>
          <w:rFonts w:asciiTheme="minorHAnsi" w:hAnsiTheme="minorHAnsi"/>
          <w:color w:val="000000"/>
          <w:szCs w:val="22"/>
          <w:lang w:val="fr-be"/>
          <w:b w:val="0"/>
          <w:bCs w:val="0"/>
          <w:i w:val="0"/>
          <w:iCs w:val="0"/>
          <w:u w:val="none"/>
          <w:vertAlign w:val="baseline"/>
          <w:rtl w:val="0"/>
        </w:rPr>
        <w:br w:type="textWrapping"/>
      </w:r>
      <w:hyperlink r:id="rId18" w:history="1">
        <w:r>
          <w:rPr>
            <w:rStyle w:val="Hyperlink"/>
            <w:rFonts w:asciiTheme="minorHAnsi" w:hAnsiTheme="minorHAnsi"/>
            <w:szCs w:val="22"/>
            <w:lang w:val="fr-be"/>
            <w:b w:val="0"/>
            <w:bCs w:val="0"/>
            <w:i w:val="0"/>
            <w:iCs w:val="0"/>
            <w:u w:val="single"/>
            <w:vertAlign w:val="baseline"/>
            <w:rtl w:val="0"/>
          </w:rPr>
          <w:t xml:space="preserve">https://www.druglijn.be/test-jezelf/test/zelftest-slaap--en-kalmeringsmiddelen</w:t>
        </w:r>
      </w:hyperlink>
      <w:r>
        <w:rPr>
          <w:rFonts w:asciiTheme="minorHAnsi" w:hAnsiTheme="minorHAnsi"/>
          <w:color w:val="000000"/>
          <w:szCs w:val="22"/>
          <w:lang w:val="fr-be"/>
          <w:b w:val="0"/>
          <w:bCs w:val="0"/>
          <w:i w:val="0"/>
          <w:iCs w:val="0"/>
          <w:u w:val="none"/>
          <w:vertAlign w:val="baseline"/>
          <w:rtl w:val="0"/>
        </w:rPr>
        <w:t xml:space="preserve"> (développé par Jellinek).</w:t>
      </w:r>
    </w:p>
    <w:p w14:paraId="0F1B7BE1" w14:textId="77777777" w:rsidR="00BC2859" w:rsidRPr="00667D85" w:rsidRDefault="00A96C93" w:rsidP="00667D85">
      <w:pPr>
        <w:ind w:left="1440"/>
        <w:rPr>
          <w:rFonts w:cs="Calibri"/>
          <w:b/>
          <w:i/>
          <w:color w:val="A0CA1B"/>
          <w:szCs w:val="22"/>
          <w:u w:val="single"/>
        </w:rPr>
        <w:bidi w:val="0"/>
      </w:pPr>
      <w:r>
        <w:rPr>
          <w:rFonts w:cs="Calibri"/>
          <w:color w:val="A0CA1B"/>
          <w:szCs w:val="22"/>
          <w:lang w:val="fr-be"/>
          <w:b w:val="1"/>
          <w:bCs w:val="1"/>
          <w:i w:val="1"/>
          <w:iCs w:val="1"/>
          <w:u w:val="single"/>
          <w:vertAlign w:val="baseline"/>
          <w:rtl w:val="0"/>
        </w:rPr>
        <w:t xml:space="preserve">6.2 Intervention minime</w:t>
      </w:r>
    </w:p>
    <w:p w14:paraId="2C6C17E5" w14:textId="77777777" w:rsidR="00E81CC8" w:rsidRDefault="00E81CC8" w:rsidP="00E81CC8">
      <w:pPr>
        <w:pStyle w:val="Lijstalinea"/>
        <w:ind w:left="360"/>
        <w:rPr>
          <w:rFonts w:cs="Calibri"/>
          <w:b/>
          <w:i/>
          <w:color w:val="A0CA1B"/>
          <w:szCs w:val="22"/>
          <w:u w:val="single"/>
        </w:rPr>
      </w:pPr>
    </w:p>
    <w:p w14:paraId="49DD65A9" w14:textId="77777777" w:rsidR="00E81CC8" w:rsidRPr="00172627" w:rsidRDefault="00E81CC8" w:rsidP="00E81CC8">
      <w:pPr>
        <w:pStyle w:val="Lijstalinea"/>
        <w:ind w:left="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Une intervention minime du professionnel de la santé au niveau du sevrage des somnifères a souvent un effet positif même si le patient est réticent au départ.</w:t>
      </w:r>
    </w:p>
    <w:p w14:paraId="4D91EA72" w14:textId="77777777" w:rsidR="00E81CC8" w:rsidRPr="00172627" w:rsidRDefault="00E81CC8" w:rsidP="00E81CC8">
      <w:pPr>
        <w:pStyle w:val="Lijstalinea"/>
        <w:ind w:left="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Par « interventions minimes », on sous-entend : </w:t>
      </w:r>
    </w:p>
    <w:p w14:paraId="71DC0063" w14:textId="77777777" w:rsidR="00E81CC8" w:rsidRPr="00172627" w:rsidRDefault="00E81CC8" w:rsidP="00CB7995">
      <w:pPr>
        <w:pStyle w:val="Lijstalinea"/>
        <w:numPr>
          <w:ilvl w:val="0"/>
          <w:numId w:val="11"/>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l'envoi d'une lettre conseillant d'arrêter de consommer des benzodiazépines</w:t>
      </w:r>
    </w:p>
    <w:p w14:paraId="2007C22A" w14:textId="77777777" w:rsidR="00E81CC8" w:rsidRPr="00172627" w:rsidRDefault="00E81CC8" w:rsidP="00CB7995">
      <w:pPr>
        <w:pStyle w:val="Lijstalinea"/>
        <w:numPr>
          <w:ilvl w:val="0"/>
          <w:numId w:val="11"/>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la distribution d'informations (d'auto-assistance) (pharmacien, médecin généraliste...)</w:t>
      </w:r>
    </w:p>
    <w:p w14:paraId="64B083D2" w14:textId="77777777" w:rsidR="00E81CC8" w:rsidRDefault="00E81CC8" w:rsidP="00CB7995">
      <w:pPr>
        <w:pStyle w:val="Lijstalinea"/>
        <w:numPr>
          <w:ilvl w:val="0"/>
          <w:numId w:val="11"/>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une brève consultation chez le médecin généraliste. </w:t>
      </w:r>
    </w:p>
    <w:p w14:paraId="62BE02D4" w14:textId="77777777" w:rsidR="00A96C93" w:rsidRDefault="00A96C93" w:rsidP="007E21FC">
      <w:pPr>
        <w:rPr>
          <w:rFonts w:asciiTheme="minorHAnsi" w:hAnsiTheme="minorHAnsi"/>
          <w:b/>
          <w:color w:val="231F20"/>
          <w:szCs w:val="22"/>
          <w:u w:val="single"/>
        </w:rPr>
      </w:pPr>
    </w:p>
    <w:p w14:paraId="2E7F5C4E" w14:textId="77777777" w:rsidR="00DA36F6" w:rsidRDefault="00E81CC8" w:rsidP="007E21FC">
      <w:pPr>
        <w:rPr>
          <w:rFonts w:asciiTheme="minorHAnsi" w:hAnsiTheme="minorHAnsi"/>
          <w:b/>
          <w:color w:val="231F20"/>
          <w:szCs w:val="22"/>
          <w:u w:val="single"/>
        </w:rPr>
        <w:bidi w:val="0"/>
      </w:pPr>
      <w:r>
        <w:rPr>
          <w:rFonts w:asciiTheme="minorHAnsi" w:hAnsiTheme="minorHAnsi"/>
          <w:color w:val="231F20"/>
          <w:szCs w:val="22"/>
          <w:lang w:val="fr-be"/>
          <w:b w:val="1"/>
          <w:bCs w:val="1"/>
          <w:i w:val="0"/>
          <w:iCs w:val="0"/>
          <w:u w:val="single"/>
          <w:vertAlign w:val="baseline"/>
          <w:rtl w:val="0"/>
        </w:rPr>
        <w:t xml:space="preserve">Lettre encourageant l'arrêt</w:t>
      </w:r>
    </w:p>
    <w:p w14:paraId="6704D548" w14:textId="77777777" w:rsidR="00A96C93" w:rsidRPr="00E81CC8" w:rsidRDefault="00A96C93" w:rsidP="007E21FC">
      <w:pPr>
        <w:rPr>
          <w:rFonts w:asciiTheme="minorHAnsi" w:hAnsiTheme="minorHAnsi"/>
          <w:b/>
          <w:color w:val="231F20"/>
          <w:szCs w:val="22"/>
          <w:u w:val="single"/>
        </w:rPr>
      </w:pPr>
    </w:p>
    <w:p w14:paraId="3F7706CB" w14:textId="77777777" w:rsidR="00E81CC8" w:rsidRDefault="00E81CC8" w:rsidP="007E21FC">
      <w:pPr>
        <w:rPr>
          <w:rFonts w:asciiTheme="minorHAnsi" w:hAnsiTheme="minorHAnsi"/>
          <w:color w:val="231F20"/>
          <w:szCs w:val="22"/>
        </w:rPr>
        <w:bidi w:val="0"/>
      </w:pPr>
      <w:r>
        <w:rPr>
          <w:rFonts w:asciiTheme="minorHAnsi" w:hAnsiTheme="minorHAnsi"/>
          <w:color w:val="231F20"/>
          <w:szCs w:val="22"/>
          <w:lang w:val="fr-be"/>
          <w:b w:val="0"/>
          <w:bCs w:val="0"/>
          <w:i w:val="0"/>
          <w:iCs w:val="0"/>
          <w:u w:val="none"/>
          <w:vertAlign w:val="baseline"/>
          <w:rtl w:val="0"/>
        </w:rPr>
        <w:t xml:space="preserve">Cette méthode consiste à rédiger une simple « lettre encourageant l'arrêt », qui attire l'attention des patients sur les inconvénients d'une consommation chronique de benzodiazépines. Cette méthode se révèle la plus efficace chez les patients prenant au maximum 1 dose journalière standard par jour mais peut évidemment être adressée aux autres patients également. Il ressort effectivement d'une étude que la probabilité d'arrêt avec cette méthode dépend de la posologie et de la durée de consommation. Une proportion supérieure à 60 % des patients ayant consommé moins de 0,7 dose journalière standard pendant maximum 2 ans ont mis fin à leur consommation grâce à cette méthode. La probabilité d'arrêt diminuait à mesure de l'allongement de la durée de consommation</w:t>
      </w:r>
      <w:r>
        <w:rPr>
          <w:rFonts w:asciiTheme="minorHAnsi" w:hAnsiTheme="minorHAnsi"/>
          <w:color w:val="231F20"/>
          <w:szCs w:val="22"/>
          <w:lang w:val="fr-be"/>
          <w:b w:val="0"/>
          <w:bCs w:val="0"/>
          <w:i w:val="0"/>
          <w:iCs w:val="0"/>
          <w:u w:val="none"/>
          <w:vertAlign w:val="superscript"/>
          <w:rtl w:val="0"/>
        </w:rPr>
        <w:t xml:space="preserve">6</w:t>
      </w:r>
      <w:r>
        <w:rPr>
          <w:rFonts w:asciiTheme="minorHAnsi" w:hAnsiTheme="minorHAnsi"/>
          <w:color w:val="231F20"/>
          <w:szCs w:val="22"/>
          <w:lang w:val="fr-be"/>
          <w:b w:val="0"/>
          <w:bCs w:val="0"/>
          <w:i w:val="0"/>
          <w:iCs w:val="0"/>
          <w:u w:val="none"/>
          <w:vertAlign w:val="baseline"/>
          <w:rtl w:val="0"/>
        </w:rPr>
        <w:t xml:space="preserve">.</w:t>
      </w:r>
    </w:p>
    <w:p w14:paraId="544C7934" w14:textId="77777777" w:rsidR="007E21FC" w:rsidRPr="000B312C" w:rsidRDefault="00E81CC8" w:rsidP="007E21FC">
      <w:pPr>
        <w:rPr>
          <w:rFonts w:asciiTheme="minorHAnsi" w:hAnsiTheme="minorHAnsi"/>
          <w:b/>
          <w:color w:val="A0CA1B"/>
          <w:szCs w:val="22"/>
        </w:rPr>
        <w:bidi w:val="0"/>
      </w:pPr>
      <w:r>
        <w:rPr>
          <w:rFonts w:asciiTheme="minorHAnsi" w:hAnsiTheme="minorHAnsi"/>
          <w:color w:val="000000"/>
          <w:szCs w:val="22"/>
          <w:lang w:val="fr-be"/>
          <w:b w:val="0"/>
          <w:bCs w:val="0"/>
          <w:i w:val="0"/>
          <w:iCs w:val="0"/>
          <w:u w:val="none"/>
          <w:vertAlign w:val="baseline"/>
          <w:rtl w:val="0"/>
        </w:rPr>
        <w:t xml:space="preserve">Cette approche consiste à informer l'utilisateur au travers d'une lettre (</w:t>
      </w:r>
      <w:r>
        <w:rPr>
          <w:rFonts w:asciiTheme="minorHAnsi" w:hAnsiTheme="minorHAnsi"/>
          <w:szCs w:val="22"/>
          <w:lang w:val="fr-be"/>
          <w:b w:val="1"/>
          <w:bCs w:val="1"/>
          <w:i w:val="0"/>
          <w:iCs w:val="0"/>
          <w:u w:val="none"/>
          <w:vertAlign w:val="baseline"/>
          <w:rtl w:val="0"/>
        </w:rPr>
        <w:t xml:space="preserve">lettre encourageant l'arrêt</w:t>
      </w:r>
      <w:r>
        <w:rPr>
          <w:rFonts w:asciiTheme="minorHAnsi" w:hAnsiTheme="minorHAnsi"/>
          <w:color w:val="000000"/>
          <w:szCs w:val="22"/>
          <w:lang w:val="fr-be"/>
          <w:b w:val="0"/>
          <w:bCs w:val="0"/>
          <w:i w:val="0"/>
          <w:iCs w:val="0"/>
          <w:u w:val="none"/>
          <w:vertAlign w:val="baseline"/>
          <w:rtl w:val="0"/>
        </w:rPr>
        <w:t xml:space="preserve">) afin qu'il arrête de consommer des somnifères</w:t>
      </w:r>
      <w:r>
        <w:rPr>
          <w:rFonts w:asciiTheme="minorHAnsi" w:hAnsiTheme="minorHAnsi"/>
          <w:color w:val="000000"/>
          <w:szCs w:val="22"/>
          <w:lang w:val="fr-be"/>
          <w:b w:val="0"/>
          <w:bCs w:val="0"/>
          <w:i w:val="0"/>
          <w:iCs w:val="0"/>
          <w:u w:val="none"/>
          <w:vertAlign w:val="superscript"/>
          <w:rtl w:val="0"/>
        </w:rPr>
        <w:t xml:space="preserve">6</w:t>
      </w:r>
      <w:r>
        <w:rPr>
          <w:rFonts w:asciiTheme="minorHAnsi" w:hAnsiTheme="minorHAnsi"/>
          <w:color w:val="000000"/>
          <w:szCs w:val="22"/>
          <w:lang w:val="fr-be"/>
          <w:b w:val="0"/>
          <w:bCs w:val="0"/>
          <w:i w:val="0"/>
          <w:iCs w:val="0"/>
          <w:u w:val="none"/>
          <w:vertAlign w:val="baseline"/>
          <w:rtl w:val="0"/>
        </w:rPr>
        <w:t xml:space="preserve">. Cette lettre contient des informations relatives aux risques liés à l'utilisation de ces médicaments ainsi que des conseils pour les réduire progressivement et aboutir enfin à leur arrêt complet. Il est conseillé de rédiger cette lettre de manière personnalisée pour chaque patient</w:t>
      </w:r>
      <w:r>
        <w:rPr>
          <w:rFonts w:asciiTheme="minorHAnsi" w:hAnsiTheme="minorHAnsi"/>
          <w:color w:val="000000"/>
          <w:szCs w:val="22"/>
          <w:lang w:val="fr-be"/>
          <w:b w:val="0"/>
          <w:bCs w:val="0"/>
          <w:i w:val="0"/>
          <w:iCs w:val="0"/>
          <w:u w:val="none"/>
          <w:vertAlign w:val="superscript"/>
          <w:rtl w:val="0"/>
        </w:rPr>
        <w:t xml:space="preserve">9,10</w:t>
      </w:r>
      <w:r>
        <w:rPr>
          <w:rFonts w:asciiTheme="minorHAnsi" w:hAnsiTheme="minorHAnsi"/>
          <w:color w:val="000000"/>
          <w:szCs w:val="22"/>
          <w:lang w:val="fr-be"/>
          <w:b w:val="0"/>
          <w:bCs w:val="0"/>
          <w:i w:val="0"/>
          <w:iCs w:val="0"/>
          <w:u w:val="none"/>
          <w:vertAlign w:val="baseline"/>
          <w:rtl w:val="0"/>
        </w:rPr>
        <w:t xml:space="preserve">. Après trois mois, les utilisateurs sont invités et les résultats sont évalués. Cette approche permet à un tiers à la moitié de ces patients d'arrêter d'eux-mêmes leurs médicaments.</w:t>
      </w:r>
      <w:r>
        <w:rPr>
          <w:rFonts w:asciiTheme="minorHAnsi" w:hAnsiTheme="minorHAnsi"/>
          <w:color w:val="000000"/>
          <w:szCs w:val="22"/>
          <w:lang w:val="fr-be"/>
          <w:b w:val="0"/>
          <w:bCs w:val="0"/>
          <w:i w:val="0"/>
          <w:iCs w:val="0"/>
          <w:u w:val="none"/>
          <w:vertAlign w:val="superscript"/>
          <w:rtl w:val="0"/>
        </w:rPr>
        <w:t xml:space="preserve">6</w:t>
      </w:r>
      <w:r>
        <w:rPr>
          <w:rFonts w:asciiTheme="minorHAnsi" w:hAnsiTheme="minorHAnsi"/>
          <w:color w:val="000000"/>
          <w:szCs w:val="22"/>
          <w:lang w:val="fr-be"/>
          <w:b w:val="0"/>
          <w:bCs w:val="0"/>
          <w:i w:val="0"/>
          <w:iCs w:val="0"/>
          <w:u w:val="none"/>
          <w:vertAlign w:val="baseline"/>
          <w:rtl w:val="0"/>
        </w:rPr>
        <w:t xml:space="preserve"> </w:t>
      </w:r>
      <w:r>
        <w:rPr>
          <w:rFonts w:asciiTheme="minorHAnsi" w:hAnsiTheme="minorHAnsi"/>
          <w:color w:val="000000"/>
          <w:szCs w:val="22"/>
          <w:lang w:val="fr-be"/>
          <w:b w:val="1"/>
          <w:bCs w:val="1"/>
          <w:i w:val="0"/>
          <w:iCs w:val="0"/>
          <w:u w:val="none"/>
          <w:vertAlign w:val="baseline"/>
          <w:rtl w:val="0"/>
        </w:rPr>
        <w:t xml:space="preserve">Cette intervention est l'une des stratégies les plus efficaces pour sevrer des benzodiazépines et est plus efficace comme première étape qu'une discussion motivationnelle. </w:t>
      </w:r>
    </w:p>
    <w:p w14:paraId="14D2A978" w14:textId="77777777" w:rsidR="00194722" w:rsidRDefault="00194722" w:rsidP="00194722">
      <w:pPr>
        <w:pStyle w:val="Lijstalinea"/>
        <w:ind w:left="0"/>
        <w:rPr>
          <w:rFonts w:asciiTheme="minorHAnsi" w:hAnsiTheme="minorHAnsi"/>
          <w:i/>
          <w:szCs w:val="22"/>
        </w:rPr>
      </w:pPr>
    </w:p>
    <w:p w14:paraId="70BC1172" w14:textId="77777777" w:rsidR="00194722" w:rsidRPr="00C2329F" w:rsidRDefault="00194722" w:rsidP="00194722">
      <w:pPr>
        <w:pStyle w:val="Lijstalinea"/>
        <w:ind w:left="0"/>
        <w:rPr>
          <w:rFonts w:asciiTheme="minorHAnsi" w:hAnsiTheme="minorHAnsi"/>
          <w:i/>
          <w:szCs w:val="22"/>
          <w:vertAlign w:val="superscript"/>
        </w:rPr>
        <w:bidi w:val="0"/>
      </w:pPr>
      <w:r>
        <w:rPr>
          <w:rFonts w:asciiTheme="minorHAnsi" w:hAnsiTheme="minorHAnsi"/>
          <w:szCs w:val="22"/>
          <w:lang w:val="fr-be"/>
          <w:b w:val="0"/>
          <w:bCs w:val="0"/>
          <w:i w:val="1"/>
          <w:iCs w:val="1"/>
          <w:u w:val="none"/>
          <w:vertAlign w:val="baseline"/>
          <w:rtl w:val="0"/>
        </w:rPr>
        <w:t xml:space="preserve">Conseil : utilisez les outils pratiques suivants</w:t>
      </w:r>
      <w:r>
        <w:rPr>
          <w:rFonts w:asciiTheme="minorHAnsi" w:hAnsiTheme="minorHAnsi"/>
          <w:szCs w:val="22"/>
          <w:lang w:val="fr-be"/>
          <w:b w:val="0"/>
          <w:bCs w:val="0"/>
          <w:i w:val="1"/>
          <w:iCs w:val="1"/>
          <w:u w:val="none"/>
          <w:vertAlign w:val="superscript"/>
          <w:rtl w:val="0"/>
        </w:rPr>
        <w:t xml:space="preserve">2</w:t>
      </w:r>
    </w:p>
    <w:p w14:paraId="79F62CBC" w14:textId="77777777" w:rsidR="00194722" w:rsidRDefault="00082280" w:rsidP="00194722">
      <w:pPr>
        <w:pStyle w:val="Lijstalinea"/>
        <w:numPr>
          <w:ilvl w:val="0"/>
          <w:numId w:val="54"/>
        </w:numPr>
        <w:rPr>
          <w:rFonts w:asciiTheme="minorHAnsi" w:hAnsiTheme="minorHAnsi"/>
          <w:i/>
          <w:szCs w:val="22"/>
        </w:rPr>
        <w:bidi w:val="0"/>
      </w:pPr>
      <w:r>
        <w:rPr>
          <w:rFonts w:asciiTheme="minorHAnsi" w:hAnsiTheme="minorHAnsi"/>
          <w:szCs w:val="22"/>
          <w:lang w:val="fr-be"/>
          <w:b w:val="0"/>
          <w:bCs w:val="0"/>
          <w:i w:val="1"/>
          <w:iCs w:val="1"/>
          <w:u w:val="none"/>
          <w:vertAlign w:val="baseline"/>
          <w:rtl w:val="0"/>
        </w:rPr>
        <w:t xml:space="preserve">Lettre encourageant l'arrêt des benzodiazépines</w:t>
      </w:r>
    </w:p>
    <w:p w14:paraId="741F1EE8" w14:textId="77777777" w:rsidR="00A96C93" w:rsidRDefault="002C136B" w:rsidP="00A96C93">
      <w:pPr>
        <w:pStyle w:val="Lijstalinea"/>
        <w:ind w:left="1428"/>
        <w:rPr>
          <w:rFonts w:asciiTheme="minorHAnsi" w:hAnsiTheme="minorHAnsi"/>
          <w:szCs w:val="22"/>
        </w:rPr>
        <w:bidi w:val="0"/>
      </w:pPr>
      <w:hyperlink r:id="rId19" w:history="1">
        <w:r>
          <w:rPr>
            <w:rStyle w:val="Hyperlink"/>
            <w:rFonts w:asciiTheme="minorHAnsi" w:hAnsiTheme="minorHAnsi"/>
            <w:szCs w:val="22"/>
            <w:lang w:val="fr-be"/>
            <w:b w:val="0"/>
            <w:bCs w:val="0"/>
            <w:i w:val="0"/>
            <w:iCs w:val="0"/>
            <w:u w:val="single"/>
            <w:vertAlign w:val="baseline"/>
            <w:rtl w:val="0"/>
          </w:rPr>
          <w:t xml:space="preserve">http://www.somniferesetcalmants-manuelaide.be/wp-content/uploads/2018/03/NL-STOPBRIEFbij2BZD-02.pdf</w:t>
        </w:r>
      </w:hyperlink>
    </w:p>
    <w:p w14:paraId="68F198CC" w14:textId="77777777" w:rsidR="00082280" w:rsidRPr="00A96C93" w:rsidRDefault="00082280" w:rsidP="00A96C93">
      <w:pPr>
        <w:pStyle w:val="Lijstalinea"/>
        <w:numPr>
          <w:ilvl w:val="0"/>
          <w:numId w:val="54"/>
        </w:numPr>
        <w:rPr>
          <w:rFonts w:asciiTheme="minorHAnsi" w:hAnsiTheme="minorHAnsi"/>
          <w:szCs w:val="22"/>
        </w:rPr>
        <w:bidi w:val="0"/>
      </w:pPr>
      <w:r>
        <w:rPr>
          <w:rFonts w:asciiTheme="minorHAnsi" w:hAnsiTheme="minorHAnsi"/>
          <w:szCs w:val="22"/>
          <w:lang w:val="fr-be"/>
          <w:b w:val="0"/>
          <w:bCs w:val="0"/>
          <w:i w:val="1"/>
          <w:iCs w:val="1"/>
          <w:u w:val="none"/>
          <w:vertAlign w:val="baseline"/>
          <w:rtl w:val="0"/>
        </w:rPr>
        <w:t xml:space="preserve">Lettre encourageant l'arrêt-intervention unique</w:t>
      </w:r>
    </w:p>
    <w:p w14:paraId="177FC751" w14:textId="77777777" w:rsidR="00A96C93" w:rsidRDefault="002C136B" w:rsidP="00A96C93">
      <w:pPr>
        <w:pStyle w:val="Lijstalinea"/>
        <w:ind w:left="1428"/>
        <w:rPr>
          <w:rFonts w:asciiTheme="minorHAnsi" w:hAnsiTheme="minorHAnsi"/>
          <w:szCs w:val="22"/>
        </w:rPr>
        <w:bidi w:val="0"/>
      </w:pPr>
      <w:hyperlink r:id="rId20" w:history="1">
        <w:r>
          <w:rPr>
            <w:rStyle w:val="Hyperlink"/>
            <w:rFonts w:asciiTheme="minorHAnsi" w:hAnsiTheme="minorHAnsi"/>
            <w:szCs w:val="22"/>
            <w:lang w:val="fr-be"/>
            <w:b w:val="0"/>
            <w:bCs w:val="0"/>
            <w:i w:val="0"/>
            <w:iCs w:val="0"/>
            <w:u w:val="single"/>
            <w:vertAlign w:val="baseline"/>
            <w:rtl w:val="0"/>
          </w:rPr>
          <w:t xml:space="preserve">http://www.somniferesetcalmants-manuelaide.be/wp-content/uploads/2018/03/FR-Sevrage-lettre-dintervention-unique02.pdf</w:t>
        </w:r>
      </w:hyperlink>
    </w:p>
    <w:p w14:paraId="1C0E35E9" w14:textId="77777777" w:rsidR="000B312C" w:rsidRDefault="000B312C" w:rsidP="00443068">
      <w:pPr>
        <w:pStyle w:val="Lijstalinea"/>
        <w:ind w:left="0"/>
        <w:rPr>
          <w:rFonts w:asciiTheme="minorHAnsi" w:hAnsiTheme="minorHAnsi"/>
          <w:szCs w:val="22"/>
        </w:rPr>
      </w:pPr>
    </w:p>
    <w:p w14:paraId="6836EA0F" w14:textId="77777777" w:rsidR="00E81CC8" w:rsidRDefault="00E81CC8" w:rsidP="00443068">
      <w:pPr>
        <w:pStyle w:val="Lijstalinea"/>
        <w:ind w:left="0"/>
        <w:rPr>
          <w:rFonts w:asciiTheme="minorHAnsi" w:hAnsiTheme="minorHAnsi"/>
          <w:b/>
          <w:szCs w:val="22"/>
          <w:u w:val="single"/>
        </w:rPr>
        <w:bidi w:val="0"/>
      </w:pPr>
      <w:r>
        <w:rPr>
          <w:rFonts w:asciiTheme="minorHAnsi" w:hAnsiTheme="minorHAnsi"/>
          <w:szCs w:val="22"/>
          <w:lang w:val="fr-be"/>
          <w:b w:val="1"/>
          <w:bCs w:val="1"/>
          <w:i w:val="0"/>
          <w:iCs w:val="0"/>
          <w:u w:val="single"/>
          <w:vertAlign w:val="baseline"/>
          <w:rtl w:val="0"/>
        </w:rPr>
        <w:t xml:space="preserve">Distribution d'informations d'(auto-)assistance</w:t>
      </w:r>
    </w:p>
    <w:p w14:paraId="1DBE270E" w14:textId="77777777" w:rsidR="00E81CC8" w:rsidRDefault="00E81CC8" w:rsidP="00443068">
      <w:pPr>
        <w:pStyle w:val="Lijstalinea"/>
        <w:ind w:left="0"/>
        <w:rPr>
          <w:rFonts w:asciiTheme="minorHAnsi" w:hAnsiTheme="minorHAnsi"/>
          <w:b/>
          <w:szCs w:val="22"/>
          <w:u w:val="single"/>
        </w:rPr>
      </w:pPr>
    </w:p>
    <w:p w14:paraId="22ED0341" w14:textId="77777777" w:rsidR="00E81CC8" w:rsidRPr="00E81CC8" w:rsidRDefault="00E81CC8" w:rsidP="00443068">
      <w:pPr>
        <w:pStyle w:val="Lijstalinea"/>
        <w:ind w:left="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L'éducation relative aux médicaments est un outil important qui peut être proposé aussi bien par le pharmacien que par le médecin généraliste. Cette démarche peut s'effectuer facilement en remettant une brochure d'éducation au patient. </w:t>
      </w:r>
    </w:p>
    <w:p w14:paraId="79A28CCE" w14:textId="77777777" w:rsidR="00A96C93" w:rsidRDefault="00A96C93" w:rsidP="00A96C93">
      <w:pPr>
        <w:pStyle w:val="Lijstalinea"/>
        <w:ind w:left="0"/>
        <w:rPr>
          <w:rFonts w:asciiTheme="minorHAnsi" w:hAnsiTheme="minorHAnsi"/>
          <w:i/>
          <w:szCs w:val="22"/>
        </w:rPr>
      </w:pPr>
    </w:p>
    <w:p w14:paraId="6C00C3E1" w14:textId="77777777" w:rsidR="00A96C93" w:rsidRPr="00C2329F" w:rsidRDefault="00A96C93" w:rsidP="00A96C93">
      <w:pPr>
        <w:pStyle w:val="Lijstalinea"/>
        <w:ind w:left="0"/>
        <w:rPr>
          <w:rFonts w:asciiTheme="minorHAnsi" w:hAnsiTheme="minorHAnsi"/>
          <w:i/>
          <w:szCs w:val="22"/>
          <w:vertAlign w:val="superscript"/>
        </w:rPr>
        <w:bidi w:val="0"/>
      </w:pPr>
      <w:r>
        <w:rPr>
          <w:rFonts w:asciiTheme="minorHAnsi" w:hAnsiTheme="minorHAnsi"/>
          <w:szCs w:val="22"/>
          <w:lang w:val="fr-be"/>
          <w:b w:val="0"/>
          <w:bCs w:val="0"/>
          <w:i w:val="1"/>
          <w:iCs w:val="1"/>
          <w:u w:val="none"/>
          <w:vertAlign w:val="baseline"/>
          <w:rtl w:val="0"/>
        </w:rPr>
        <w:t xml:space="preserve">Conseil : utilisez les outils pratiques suivants</w:t>
      </w:r>
      <w:r>
        <w:rPr>
          <w:rFonts w:asciiTheme="minorHAnsi" w:hAnsiTheme="minorHAnsi"/>
          <w:szCs w:val="22"/>
          <w:lang w:val="fr-be"/>
          <w:b w:val="0"/>
          <w:bCs w:val="0"/>
          <w:i w:val="1"/>
          <w:iCs w:val="1"/>
          <w:u w:val="none"/>
          <w:vertAlign w:val="superscript"/>
          <w:rtl w:val="0"/>
        </w:rPr>
        <w:t xml:space="preserve">2</w:t>
      </w:r>
    </w:p>
    <w:p w14:paraId="7467711E" w14:textId="77777777" w:rsidR="00A96C93" w:rsidRPr="00722C10" w:rsidRDefault="00A96C93" w:rsidP="00A96C93">
      <w:pPr>
        <w:pStyle w:val="Lijstalinea"/>
        <w:numPr>
          <w:ilvl w:val="0"/>
          <w:numId w:val="54"/>
        </w:numPr>
        <w:ind w:left="1068"/>
        <w:rPr>
          <w:rFonts w:asciiTheme="minorHAnsi" w:hAnsiTheme="minorHAnsi"/>
          <w:i/>
          <w:szCs w:val="22"/>
        </w:rPr>
        <w:bidi w:val="0"/>
      </w:pPr>
      <w:r>
        <w:rPr>
          <w:rFonts w:asciiTheme="minorHAnsi" w:hAnsiTheme="minorHAnsi"/>
          <w:szCs w:val="22"/>
          <w:lang w:val="fr-be"/>
          <w:b w:val="0"/>
          <w:bCs w:val="0"/>
          <w:i w:val="1"/>
          <w:iCs w:val="1"/>
          <w:u w:val="none"/>
          <w:vertAlign w:val="baseline"/>
          <w:rtl w:val="0"/>
        </w:rPr>
        <w:t xml:space="preserve">Brochure d'éducation pour le patient : </w:t>
      </w:r>
      <w:r>
        <w:rPr>
          <w:rFonts w:asciiTheme="minorHAnsi" w:hAnsiTheme="minorHAnsi"/>
          <w:szCs w:val="22"/>
          <w:lang w:val="fr-be"/>
          <w:b w:val="0"/>
          <w:bCs w:val="0"/>
          <w:i w:val="1"/>
          <w:iCs w:val="1"/>
          <w:u w:val="none"/>
          <w:vertAlign w:val="baseline"/>
          <w:rtl w:val="0"/>
        </w:rPr>
        <w:t xml:space="preserve">« Van slaappillen kan je vallen » (Les somnifères peuvent causer des chutes) </w:t>
      </w:r>
    </w:p>
    <w:p w14:paraId="3F6B78C5" w14:textId="77777777" w:rsidR="00A96C93" w:rsidRDefault="002C136B" w:rsidP="00915E4E">
      <w:pPr>
        <w:pStyle w:val="Lijstalinea"/>
        <w:ind w:left="1068"/>
        <w:rPr>
          <w:rStyle w:val="Hyperlink"/>
          <w:rFonts w:asciiTheme="minorHAnsi" w:hAnsiTheme="minorHAnsi"/>
          <w:szCs w:val="22"/>
        </w:rPr>
        <w:bidi w:val="0"/>
      </w:pPr>
      <w:hyperlink r:id="rId21" w:history="1">
        <w:r>
          <w:rPr>
            <w:rStyle w:val="Hyperlink"/>
            <w:rFonts w:asciiTheme="minorHAnsi" w:hAnsiTheme="minorHAnsi"/>
            <w:szCs w:val="22"/>
            <w:lang w:val="fr-be"/>
            <w:b w:val="0"/>
            <w:bCs w:val="0"/>
            <w:i w:val="0"/>
            <w:iCs w:val="0"/>
            <w:u w:val="single"/>
            <w:vertAlign w:val="baseline"/>
            <w:rtl w:val="0"/>
          </w:rPr>
          <w:t xml:space="preserve">http://www.valpreventie.be/Portals/Valpreventie/Documenten/WvdV/2016/2016_EVV_Brochure-medicatie_ZR.pdf</w:t>
        </w:r>
      </w:hyperlink>
    </w:p>
    <w:p w14:paraId="1904F490" w14:textId="77777777" w:rsidR="00CE6397" w:rsidRPr="00915E4E" w:rsidRDefault="00CE6397" w:rsidP="00915E4E">
      <w:pPr>
        <w:pStyle w:val="Lijstalinea"/>
        <w:ind w:left="1068"/>
        <w:rPr>
          <w:rFonts w:asciiTheme="minorHAnsi" w:hAnsiTheme="minorHAnsi"/>
          <w:szCs w:val="22"/>
        </w:rPr>
      </w:pPr>
    </w:p>
    <w:p w14:paraId="6E26E75D" w14:textId="77777777" w:rsidR="00443068" w:rsidRDefault="00443068" w:rsidP="00443068">
      <w:pPr>
        <w:pStyle w:val="Lijstalinea"/>
        <w:ind w:left="0"/>
        <w:jc w:val="both"/>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Il ressort de l'étude canadienne suivante qu'une intervention minime chez le pharmacien peut certainement jouer un rôle dans la motivation des patients à se sevrer de leurs somnifères</w:t>
      </w:r>
      <w:r>
        <w:rPr>
          <w:rFonts w:asciiTheme="minorHAnsi" w:hAnsiTheme="minorHAnsi"/>
          <w:szCs w:val="22"/>
          <w:lang w:val="fr-be"/>
          <w:b w:val="0"/>
          <w:bCs w:val="0"/>
          <w:i w:val="0"/>
          <w:iCs w:val="0"/>
          <w:u w:val="none"/>
          <w:vertAlign w:val="superscript"/>
          <w:rtl w:val="0"/>
        </w:rPr>
        <w:t xml:space="preserve">21,22</w:t>
      </w:r>
      <w:r>
        <w:rPr>
          <w:rFonts w:asciiTheme="minorHAnsi" w:hAnsiTheme="minorHAnsi"/>
          <w:szCs w:val="22"/>
          <w:lang w:val="fr-be"/>
          <w:b w:val="0"/>
          <w:bCs w:val="0"/>
          <w:i w:val="0"/>
          <w:iCs w:val="0"/>
          <w:u w:val="none"/>
          <w:vertAlign w:val="baseline"/>
          <w:rtl w:val="0"/>
        </w:rPr>
        <w:t xml:space="preserve"> : </w:t>
      </w:r>
    </w:p>
    <w:p w14:paraId="6586DDAF" w14:textId="77777777" w:rsidR="00443068" w:rsidRPr="00172627" w:rsidRDefault="00443068" w:rsidP="00443068">
      <w:pPr>
        <w:pStyle w:val="Lijstalinea"/>
        <w:ind w:left="0"/>
        <w:jc w:val="both"/>
        <w:rPr>
          <w:rFonts w:asciiTheme="minorHAnsi" w:hAnsiTheme="minorHAnsi"/>
          <w:szCs w:val="22"/>
        </w:rPr>
      </w:pPr>
    </w:p>
    <w:p w14:paraId="01F36901" w14:textId="77777777" w:rsidR="00443068" w:rsidRPr="00172627" w:rsidRDefault="00443068" w:rsidP="00443068">
      <w:pPr>
        <w:pStyle w:val="Lijstalinea"/>
        <w:pBdr>
          <w:top w:val="single" w:sz="4" w:space="1" w:color="auto"/>
          <w:left w:val="single" w:sz="4" w:space="4" w:color="auto"/>
          <w:bottom w:val="single" w:sz="4" w:space="1" w:color="auto"/>
          <w:right w:val="single" w:sz="4" w:space="4" w:color="auto"/>
        </w:pBdr>
        <w:ind w:left="1068"/>
        <w:jc w:val="both"/>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Une récente étude clinique pragmatique, randomisée par grappes, menée au Canada, a investigué l'effet d'une intervention minime du pharmacien sur la prescription non judicieuse de benzodiazépines chez les personnes âgées (1). Les auteurs ont recruté, auprès de 30 pharmacies, 303 seniors de plus de 65 ans résidant à domicile (âge moyen de 75 ans) à qui l'on avait prescrit au moins 5 médicaments et au moins 1 benzodiazépine pendant au moins 3 mois successifs. Les participants à l'étude consommaient des benzodiazépines depuis environ 10 ans, avec une dose quotidienne moyenne équivalente à 1,3 mg de lorazépam. Les patients atteints de démence ou d'un trouble psychique sévère ont été exclus. Les personnes âgées du groupe interventionnel ont reçu par courrier un livret d'information expliquant les inconvénients des benzodiazépines et les traitements alternatifs disponibles pour les troubles du sommeil et de l'anxiété. Un protocole de sevrage de la benzodiazépine consommée de manière chronique leur était également simultanément proposé, avec la recommandation d'en discuter avec le médecin généraliste ou le pharmacien. En effet, entreprendre seul un sevrage sans le soutien d'un professionnel de la santé n'est pas dénué de risques et l'arrêt brutal peut s'accompagner de symptômes de sevrage tels que symptômes d'anxiété, insomnie, confusion, hallucinations et cauchemars (2).</w:t>
      </w:r>
    </w:p>
    <w:p w14:paraId="72100A73" w14:textId="77777777" w:rsidR="00443068" w:rsidRPr="00172627" w:rsidRDefault="00443068" w:rsidP="00443068">
      <w:pPr>
        <w:pBdr>
          <w:top w:val="single" w:sz="4" w:space="1" w:color="auto"/>
          <w:left w:val="single" w:sz="4" w:space="4" w:color="auto"/>
          <w:bottom w:val="single" w:sz="4" w:space="1" w:color="auto"/>
          <w:right w:val="single" w:sz="4" w:space="4" w:color="auto"/>
        </w:pBdr>
        <w:ind w:left="1068"/>
        <w:jc w:val="both"/>
        <w:rPr>
          <w:rFonts w:asciiTheme="minorHAnsi" w:hAnsiTheme="minorHAnsi"/>
          <w:b/>
          <w:szCs w:val="22"/>
        </w:rPr>
        <w:bidi w:val="0"/>
      </w:pPr>
      <w:r>
        <w:rPr>
          <w:rFonts w:asciiTheme="minorHAnsi" w:hAnsiTheme="minorHAnsi"/>
          <w:szCs w:val="22"/>
          <w:lang w:val="fr-be"/>
          <w:b w:val="1"/>
          <w:bCs w:val="1"/>
          <w:i w:val="0"/>
          <w:iCs w:val="0"/>
          <w:u w:val="none"/>
          <w:vertAlign w:val="baseline"/>
          <w:rtl w:val="0"/>
        </w:rPr>
        <w:t xml:space="preserve">Résultat : </w:t>
      </w:r>
    </w:p>
    <w:p w14:paraId="6C6DDBBB" w14:textId="77777777" w:rsidR="00443068" w:rsidRPr="00172627" w:rsidRDefault="00443068" w:rsidP="00443068">
      <w:pPr>
        <w:pBdr>
          <w:top w:val="single" w:sz="4" w:space="1" w:color="auto"/>
          <w:left w:val="single" w:sz="4" w:space="4" w:color="auto"/>
          <w:bottom w:val="single" w:sz="4" w:space="1" w:color="auto"/>
          <w:right w:val="single" w:sz="4" w:space="4" w:color="auto"/>
        </w:pBdr>
        <w:spacing w:after="360" w:line="240" w:lineRule="auto"/>
        <w:ind w:left="1068"/>
        <w:jc w:val="both"/>
        <w:rPr>
          <w:rFonts w:asciiTheme="minorHAnsi" w:eastAsia="Times New Roman" w:hAnsiTheme="minorHAnsi"/>
          <w:szCs w:val="22"/>
        </w:rPr>
        <w:bidi w:val="0"/>
      </w:pPr>
      <w:r>
        <w:rPr>
          <w:rFonts w:asciiTheme="minorHAnsi" w:eastAsia="Times New Roman" w:hAnsiTheme="minorHAnsi"/>
          <w:szCs w:val="22"/>
          <w:lang w:val="fr-be"/>
          <w:b w:val="0"/>
          <w:bCs w:val="0"/>
          <w:i w:val="0"/>
          <w:iCs w:val="0"/>
          <w:u w:val="none"/>
          <w:vertAlign w:val="baseline"/>
          <w:rtl w:val="0"/>
        </w:rPr>
        <w:t xml:space="preserve">Il ressort de cette étude que le pharmacien doit envoyer par courrier un livret d'information avec protocole de sevrage à quatre personnes âgées sous consommation chronique de benzodiazépines pour qu'une personne âgée mette fin à son utilisation de benzodiazépines après six mois. Toutefois, la benzodiazépine a été remplacée par un antidépresseur chez plus de 10 % des personnes âgées, ce qui n'est pas réellement l'objectif.</w:t>
      </w:r>
    </w:p>
    <w:p w14:paraId="4D9392BD" w14:textId="77777777" w:rsidR="001B381A" w:rsidRDefault="001B381A" w:rsidP="00C2329F">
      <w:pPr>
        <w:rPr>
          <w:rFonts w:cs="Calibri"/>
          <w:b/>
          <w:i/>
          <w:color w:val="A0CA1B"/>
          <w:szCs w:val="22"/>
          <w:u w:val="single"/>
        </w:rPr>
      </w:pPr>
    </w:p>
    <w:p w14:paraId="3171359A" w14:textId="77777777" w:rsidR="00A96C93" w:rsidRPr="00667D85" w:rsidRDefault="00A96C93" w:rsidP="00A96C93">
      <w:pPr>
        <w:ind w:left="1440"/>
        <w:rPr>
          <w:rFonts w:cs="Calibri"/>
          <w:b/>
          <w:i/>
          <w:color w:val="A0CA1B"/>
          <w:szCs w:val="22"/>
          <w:u w:val="single"/>
        </w:rPr>
        <w:bidi w:val="0"/>
      </w:pPr>
      <w:r>
        <w:rPr>
          <w:rFonts w:cs="Calibri"/>
          <w:color w:val="A0CA1B"/>
          <w:szCs w:val="22"/>
          <w:lang w:val="fr-be"/>
          <w:b w:val="1"/>
          <w:bCs w:val="1"/>
          <w:i w:val="1"/>
          <w:iCs w:val="1"/>
          <w:u w:val="single"/>
          <w:vertAlign w:val="baseline"/>
          <w:rtl w:val="0"/>
        </w:rPr>
        <w:t xml:space="preserve">6.2 Diminution (contrôlée) de la dose</w:t>
      </w:r>
    </w:p>
    <w:p w14:paraId="5F221FB9" w14:textId="77777777" w:rsidR="00A96C93" w:rsidRDefault="00A96C93" w:rsidP="00A96C93">
      <w:pPr>
        <w:pStyle w:val="Lijstalinea"/>
        <w:ind w:left="360"/>
        <w:rPr>
          <w:rFonts w:cs="Calibri"/>
          <w:b/>
          <w:i/>
          <w:color w:val="A0CA1B"/>
          <w:szCs w:val="22"/>
          <w:u w:val="single"/>
        </w:rPr>
      </w:pPr>
    </w:p>
    <w:p w14:paraId="3B27E0B0" w14:textId="77777777" w:rsidR="00A96C93" w:rsidRDefault="00A96C93" w:rsidP="00A96C93">
      <w:pPr>
        <w:pStyle w:val="Lijstalinea"/>
        <w:ind w:left="0"/>
        <w:rPr>
          <w:rFonts w:asciiTheme="minorHAnsi" w:hAnsiTheme="minorHAnsi"/>
          <w:color w:val="231F20"/>
          <w:szCs w:val="22"/>
        </w:rPr>
        <w:bidi w:val="0"/>
      </w:pPr>
      <w:r>
        <w:rPr>
          <w:rFonts w:asciiTheme="minorHAnsi" w:hAnsiTheme="minorHAnsi"/>
          <w:color w:val="231F20"/>
          <w:szCs w:val="22"/>
          <w:lang w:val="fr-be"/>
          <w:b w:val="0"/>
          <w:bCs w:val="0"/>
          <w:i w:val="0"/>
          <w:iCs w:val="0"/>
          <w:u w:val="none"/>
          <w:vertAlign w:val="baseline"/>
          <w:rtl w:val="0"/>
        </w:rPr>
        <w:t xml:space="preserve">Cette méthode convient aux patients qui ne parviennent pas à mettre fin par eux-mêmes à leur consommation de benzodiazépines. Cette méthode repose sur l'utilisation d'un </w:t>
      </w:r>
      <w:r>
        <w:rPr>
          <w:rFonts w:asciiTheme="minorHAnsi" w:hAnsiTheme="minorHAnsi"/>
          <w:color w:val="231F20"/>
          <w:szCs w:val="22"/>
          <w:lang w:val="fr-be"/>
          <w:b w:val="1"/>
          <w:bCs w:val="1"/>
          <w:i w:val="0"/>
          <w:iCs w:val="0"/>
          <w:u w:val="none"/>
          <w:vertAlign w:val="baseline"/>
          <w:rtl w:val="0"/>
        </w:rPr>
        <w:t xml:space="preserve">protocole de sevrage</w:t>
      </w:r>
      <w:r>
        <w:rPr>
          <w:rFonts w:asciiTheme="minorHAnsi" w:hAnsiTheme="minorHAnsi"/>
          <w:color w:val="231F20"/>
          <w:szCs w:val="22"/>
          <w:lang w:val="fr-be"/>
          <w:b w:val="0"/>
          <w:bCs w:val="0"/>
          <w:i w:val="0"/>
          <w:iCs w:val="0"/>
          <w:u w:val="none"/>
          <w:vertAlign w:val="baseline"/>
          <w:rtl w:val="0"/>
        </w:rPr>
        <w:t xml:space="preserve">, permettant de réduire les symptômes de sevrage. Environ la moitié des utilisateurs de benzodiazépines parviennent à mettre fin à leur consommation grâce à cette méthode.</w:t>
      </w:r>
    </w:p>
    <w:p w14:paraId="03E389AC" w14:textId="77777777" w:rsidR="00A723CD" w:rsidRDefault="00A723CD" w:rsidP="00A723CD">
      <w:pPr>
        <w:pStyle w:val="Lijstalinea"/>
        <w:ind w:left="0"/>
        <w:rPr>
          <w:rFonts w:asciiTheme="minorHAnsi" w:hAnsiTheme="minorHAnsi"/>
          <w:color w:val="231F20"/>
          <w:szCs w:val="22"/>
        </w:rPr>
      </w:pPr>
    </w:p>
    <w:p w14:paraId="4B2534C5" w14:textId="77777777" w:rsidR="003B47FE" w:rsidRDefault="003B47FE" w:rsidP="00A723CD">
      <w:pPr>
        <w:pStyle w:val="Lijstalinea"/>
        <w:ind w:left="0"/>
        <w:rPr>
          <w:rFonts w:asciiTheme="minorHAnsi" w:hAnsiTheme="minorHAnsi"/>
          <w:color w:val="231F20"/>
          <w:szCs w:val="22"/>
        </w:rPr>
      </w:pPr>
    </w:p>
    <w:p w14:paraId="6D6646A0" w14:textId="77777777" w:rsidR="00A96C93" w:rsidRPr="00CE6397" w:rsidRDefault="00C2329F" w:rsidP="00A96C93">
      <w:pPr>
        <w:pStyle w:val="Lijstalinea"/>
        <w:ind w:left="0"/>
        <w:rPr>
          <w:rFonts w:asciiTheme="minorHAnsi" w:hAnsiTheme="minorHAnsi"/>
          <w:b/>
          <w:szCs w:val="22"/>
          <w:vertAlign w:val="superscript"/>
        </w:rPr>
        <w:bidi w:val="0"/>
      </w:pPr>
      <w:r>
        <w:rPr>
          <w:rFonts w:asciiTheme="minorHAnsi" w:hAnsiTheme="minorHAnsi"/>
          <w:color w:val="231F20"/>
          <w:szCs w:val="22"/>
          <w:lang w:val="fr-be"/>
          <w:b w:val="1"/>
          <w:bCs w:val="1"/>
          <w:i w:val="0"/>
          <w:iCs w:val="0"/>
          <w:u w:val="none"/>
          <w:vertAlign w:val="baseline"/>
          <w:rtl w:val="0"/>
        </w:rPr>
        <w:t xml:space="preserve">Comment effectuer un sevrage de benzodiazépines à l'aide d'une diminution contrôlée de la dose ?</w:t>
      </w:r>
      <w:r>
        <w:rPr>
          <w:rFonts w:asciiTheme="minorHAnsi" w:hAnsiTheme="minorHAnsi"/>
          <w:color w:val="231F20"/>
          <w:szCs w:val="22"/>
          <w:lang w:val="fr-be"/>
          <w:b w:val="1"/>
          <w:bCs w:val="1"/>
          <w:i w:val="0"/>
          <w:iCs w:val="0"/>
          <w:u w:val="none"/>
          <w:vertAlign w:val="superscript"/>
          <w:rtl w:val="0"/>
        </w:rPr>
        <w:t xml:space="preserve">23</w:t>
      </w:r>
    </w:p>
    <w:p w14:paraId="07B058E5" w14:textId="77777777" w:rsidR="00A96C93" w:rsidRDefault="00A96C93" w:rsidP="00A96C93">
      <w:pPr>
        <w:pStyle w:val="Lijstalinea"/>
        <w:numPr>
          <w:ilvl w:val="0"/>
          <w:numId w:val="54"/>
        </w:numPr>
        <w:shd w:val="clear" w:color="auto" w:fill="FFFFFF"/>
        <w:spacing w:after="100" w:afterAutospacing="1" w:line="240" w:lineRule="auto"/>
        <w:rPr>
          <w:rFonts w:asciiTheme="minorHAnsi" w:eastAsia="Times New Roman" w:hAnsiTheme="minorHAnsi"/>
          <w:color w:val="222222"/>
          <w:szCs w:val="22"/>
        </w:rPr>
        <w:bidi w:val="0"/>
      </w:pPr>
      <w:r>
        <w:rPr>
          <w:rFonts w:asciiTheme="minorHAnsi" w:eastAsia="Times New Roman" w:hAnsiTheme="minorHAnsi"/>
          <w:color w:val="222222"/>
          <w:szCs w:val="22"/>
          <w:lang w:val="fr-be"/>
          <w:b w:val="0"/>
          <w:bCs w:val="0"/>
          <w:i w:val="0"/>
          <w:iCs w:val="0"/>
          <w:u w:val="none"/>
          <w:vertAlign w:val="baseline"/>
          <w:rtl w:val="0"/>
        </w:rPr>
        <w:t xml:space="preserve">Si l'on souhaite mettre fin à un traitement de longue durée, il faudra diminuer la dose de manière très progressive, p. ex. de 10 à 20 % par semaine ou sur 2 semaines (Grade A). Ceci peut éventuellement s'effectuer à l'aide de préparations magistrales.</w:t>
      </w:r>
    </w:p>
    <w:p w14:paraId="134F0AE8" w14:textId="77777777" w:rsidR="00A96C93" w:rsidRDefault="00A96C93" w:rsidP="00A96C93">
      <w:pPr>
        <w:pStyle w:val="Lijstalinea"/>
        <w:numPr>
          <w:ilvl w:val="0"/>
          <w:numId w:val="54"/>
        </w:numPr>
        <w:shd w:val="clear" w:color="auto" w:fill="FFFFFF"/>
        <w:spacing w:after="100" w:afterAutospacing="1" w:line="240" w:lineRule="auto"/>
        <w:rPr>
          <w:rFonts w:asciiTheme="minorHAnsi" w:eastAsia="Times New Roman" w:hAnsiTheme="minorHAnsi"/>
          <w:color w:val="222222"/>
          <w:szCs w:val="22"/>
        </w:rPr>
        <w:bidi w:val="0"/>
      </w:pPr>
      <w:r>
        <w:rPr>
          <w:rFonts w:asciiTheme="minorHAnsi" w:eastAsia="Times New Roman" w:hAnsiTheme="minorHAnsi"/>
          <w:color w:val="222222"/>
          <w:szCs w:val="22"/>
          <w:lang w:val="fr-be"/>
          <w:b w:val="0"/>
          <w:bCs w:val="0"/>
          <w:i w:val="0"/>
          <w:iCs w:val="0"/>
          <w:u w:val="none"/>
          <w:vertAlign w:val="baseline"/>
          <w:rtl w:val="0"/>
        </w:rPr>
        <w:t xml:space="preserve">Passer à une benzodiazépine possédant une longue demi-vie (comme p. ex. le diazépam) peut être une option. Dans ce cas-ci aussi, des préparations magistrales sont possibles (voir tableau 1).</w:t>
      </w:r>
    </w:p>
    <w:p w14:paraId="5A622538" w14:textId="77777777" w:rsidR="00A723CD" w:rsidRDefault="00A723CD" w:rsidP="00A723CD">
      <w:pPr>
        <w:pStyle w:val="Lijstalinea"/>
        <w:numPr>
          <w:ilvl w:val="1"/>
          <w:numId w:val="54"/>
        </w:numPr>
        <w:shd w:val="clear" w:color="auto" w:fill="FFFFFF"/>
        <w:spacing w:after="100" w:afterAutospacing="1" w:line="240" w:lineRule="auto"/>
        <w:rPr>
          <w:rFonts w:asciiTheme="minorHAnsi" w:eastAsia="Times New Roman" w:hAnsiTheme="minorHAnsi"/>
          <w:color w:val="222222"/>
          <w:szCs w:val="22"/>
        </w:rPr>
        <w:bidi w:val="0"/>
      </w:pPr>
      <w:r>
        <w:rPr>
          <w:rFonts w:asciiTheme="minorHAnsi" w:eastAsia="Times New Roman" w:hAnsiTheme="minorHAnsi"/>
          <w:color w:val="222222"/>
          <w:szCs w:val="22"/>
          <w:lang w:val="fr-be"/>
          <w:b w:val="0"/>
          <w:bCs w:val="0"/>
          <w:i w:val="0"/>
          <w:iCs w:val="0"/>
          <w:u w:val="none"/>
          <w:vertAlign w:val="baseline"/>
          <w:rtl w:val="0"/>
        </w:rPr>
        <w:t xml:space="preserve">On manque de données robustes à ce sujet ; on ne dispose que de données approximatives.</w:t>
      </w:r>
    </w:p>
    <w:p w14:paraId="023AC55E" w14:textId="77777777" w:rsidR="00A723CD" w:rsidRDefault="00A96C93" w:rsidP="00A723CD">
      <w:pPr>
        <w:pStyle w:val="Lijstalinea"/>
        <w:numPr>
          <w:ilvl w:val="1"/>
          <w:numId w:val="54"/>
        </w:numPr>
        <w:shd w:val="clear" w:color="auto" w:fill="FFFFFF"/>
        <w:spacing w:after="100" w:afterAutospacing="1" w:line="240" w:lineRule="auto"/>
        <w:rPr>
          <w:rFonts w:asciiTheme="minorHAnsi" w:eastAsia="Times New Roman" w:hAnsiTheme="minorHAnsi"/>
          <w:color w:val="222222"/>
          <w:szCs w:val="22"/>
        </w:rPr>
        <w:bidi w:val="0"/>
      </w:pPr>
      <w:r>
        <w:rPr>
          <w:rFonts w:asciiTheme="minorHAnsi" w:eastAsia="Times New Roman" w:hAnsiTheme="minorHAnsi"/>
          <w:color w:val="222222"/>
          <w:szCs w:val="22"/>
          <w:lang w:val="fr-be"/>
          <w:b w:val="0"/>
          <w:bCs w:val="0"/>
          <w:i w:val="0"/>
          <w:iCs w:val="0"/>
          <w:u w:val="none"/>
          <w:vertAlign w:val="baseline"/>
          <w:rtl w:val="0"/>
        </w:rPr>
        <w:t xml:space="preserve">Il règne encore des discussions quant à savoir si le passage au diazépam serait une meilleure stratégie que la seule diminution progressive du produit utilisé, compte tenu de la longue demi-vie du diazépam et de ses métabolites actifs.</w:t>
      </w:r>
    </w:p>
    <w:p w14:paraId="23B24978" w14:textId="77777777" w:rsidR="00A723CD" w:rsidRDefault="00A723CD" w:rsidP="00A723CD">
      <w:pPr>
        <w:pStyle w:val="Lijstalinea"/>
        <w:numPr>
          <w:ilvl w:val="1"/>
          <w:numId w:val="54"/>
        </w:numPr>
        <w:shd w:val="clear" w:color="auto" w:fill="FFFFFF"/>
        <w:spacing w:after="100" w:afterAutospacing="1" w:line="240" w:lineRule="auto"/>
        <w:rPr>
          <w:rFonts w:asciiTheme="minorHAnsi" w:eastAsia="Times New Roman" w:hAnsiTheme="minorHAnsi"/>
          <w:color w:val="222222"/>
          <w:szCs w:val="22"/>
        </w:rPr>
        <w:bidi w:val="0"/>
      </w:pPr>
      <w:r>
        <w:rPr>
          <w:rFonts w:asciiTheme="minorHAnsi" w:eastAsia="Times New Roman" w:hAnsiTheme="minorHAnsi"/>
          <w:color w:val="222222"/>
          <w:szCs w:val="22"/>
          <w:lang w:val="fr-be"/>
          <w:b w:val="0"/>
          <w:bCs w:val="0"/>
          <w:i w:val="0"/>
          <w:iCs w:val="0"/>
          <w:u w:val="none"/>
          <w:vertAlign w:val="baseline"/>
          <w:rtl w:val="0"/>
        </w:rPr>
        <w:t xml:space="preserve">Il est en tout cas déconseillé de passer au diazépam chez les patients âgés. La meilleure option dans cette population consiste à diminuer progressivement la benzodiazépine déjà utilisée. </w:t>
      </w:r>
    </w:p>
    <w:p w14:paraId="09B93B6B" w14:textId="77777777" w:rsidR="00A723CD" w:rsidRPr="00A723CD" w:rsidRDefault="00A96C93" w:rsidP="00A723CD">
      <w:pPr>
        <w:pStyle w:val="Lijstalinea"/>
        <w:numPr>
          <w:ilvl w:val="0"/>
          <w:numId w:val="54"/>
        </w:numPr>
        <w:shd w:val="clear" w:color="auto" w:fill="FFFFFF"/>
        <w:spacing w:after="100" w:afterAutospacing="1" w:line="240" w:lineRule="auto"/>
        <w:rPr>
          <w:rFonts w:asciiTheme="minorHAnsi" w:eastAsia="Times New Roman" w:hAnsiTheme="minorHAnsi"/>
          <w:color w:val="222222"/>
          <w:szCs w:val="22"/>
        </w:rPr>
        <w:bidi w:val="0"/>
      </w:pPr>
      <w:r>
        <w:rPr>
          <w:rFonts w:asciiTheme="minorHAnsi" w:hAnsiTheme="minorHAnsi"/>
          <w:szCs w:val="22"/>
          <w:lang w:val="fr-be"/>
          <w:b w:val="0"/>
          <w:bCs w:val="0"/>
          <w:i w:val="0"/>
          <w:iCs w:val="0"/>
          <w:u w:val="none"/>
          <w:vertAlign w:val="baseline"/>
          <w:rtl w:val="0"/>
        </w:rPr>
        <w:t xml:space="preserve">Les performances cognitives et psychomotrices des personnes âgées ayant mis fin à une utilisation prolongée (plusieurs années) de benzodiazépines comme hypnotiques se sont améliorées par rapport aux personnes ne l'ayant pas fait (Grade B).</w:t>
      </w:r>
    </w:p>
    <w:p w14:paraId="2229328B" w14:textId="77777777" w:rsidR="00A723CD" w:rsidRPr="00A723CD" w:rsidRDefault="00A96C93" w:rsidP="00A723CD">
      <w:pPr>
        <w:pStyle w:val="Lijstalinea"/>
        <w:numPr>
          <w:ilvl w:val="0"/>
          <w:numId w:val="54"/>
        </w:numPr>
        <w:shd w:val="clear" w:color="auto" w:fill="FFFFFF"/>
        <w:spacing w:after="100" w:afterAutospacing="1" w:line="240" w:lineRule="auto"/>
        <w:rPr>
          <w:rFonts w:asciiTheme="minorHAnsi" w:eastAsia="Times New Roman" w:hAnsiTheme="minorHAnsi"/>
          <w:color w:val="222222"/>
          <w:szCs w:val="22"/>
        </w:rPr>
        <w:bidi w:val="0"/>
      </w:pPr>
      <w:r>
        <w:rPr>
          <w:rFonts w:asciiTheme="minorHAnsi" w:hAnsiTheme="minorHAnsi"/>
          <w:szCs w:val="22"/>
          <w:lang w:val="fr-be"/>
          <w:b w:val="0"/>
          <w:bCs w:val="0"/>
          <w:i w:val="0"/>
          <w:iCs w:val="0"/>
          <w:u w:val="none"/>
          <w:vertAlign w:val="baseline"/>
          <w:rtl w:val="0"/>
        </w:rPr>
        <w:t xml:space="preserve">Il n'y a pas de différence du point de vue de la durée quotidienne et de la qualité du sommeil entre les patients âgés qui ont arrêté les hypnotiques et ceux qui ne l'ont pas fait (Grade B). </w:t>
      </w:r>
    </w:p>
    <w:p w14:paraId="2184BA97" w14:textId="77777777" w:rsidR="00CE6397" w:rsidRPr="005E0FB6" w:rsidRDefault="00A96C93" w:rsidP="00CE6397">
      <w:pPr>
        <w:pStyle w:val="Lijstalinea"/>
        <w:numPr>
          <w:ilvl w:val="0"/>
          <w:numId w:val="54"/>
        </w:numPr>
        <w:shd w:val="clear" w:color="auto" w:fill="FFFFFF"/>
        <w:spacing w:after="100" w:afterAutospacing="1" w:line="240" w:lineRule="auto"/>
        <w:rPr>
          <w:rFonts w:asciiTheme="minorHAnsi" w:eastAsia="Times New Roman" w:hAnsiTheme="minorHAnsi"/>
          <w:color w:val="222222"/>
          <w:szCs w:val="22"/>
        </w:rPr>
        <w:bidi w:val="0"/>
      </w:pPr>
      <w:r>
        <w:rPr>
          <w:rFonts w:asciiTheme="minorHAnsi" w:hAnsiTheme="minorHAnsi"/>
          <w:color w:val="231F20"/>
          <w:szCs w:val="22"/>
          <w:lang w:val="fr-be"/>
          <w:b w:val="0"/>
          <w:bCs w:val="0"/>
          <w:i w:val="0"/>
          <w:iCs w:val="0"/>
          <w:u w:val="none"/>
          <w:vertAlign w:val="baseline"/>
          <w:rtl w:val="0"/>
        </w:rPr>
        <w:t xml:space="preserve">La préparation d'un pilulier hebdomadaire peut être un outil supplémentaire. Une option supplémentaire consiste à ce que le patient se rende chaque jour ou chaque semaine à la pharmacie pour chercher sa benzodiazépine, afin de réduire la probabilité de rechute</w:t>
      </w:r>
      <w:r>
        <w:rPr>
          <w:rFonts w:asciiTheme="minorHAnsi" w:hAnsiTheme="minorHAnsi"/>
          <w:color w:val="231F20"/>
          <w:szCs w:val="22"/>
          <w:lang w:val="fr-be"/>
          <w:b w:val="0"/>
          <w:bCs w:val="0"/>
          <w:i w:val="0"/>
          <w:iCs w:val="0"/>
          <w:u w:val="none"/>
          <w:vertAlign w:val="superscript"/>
          <w:rtl w:val="0"/>
        </w:rPr>
        <w:t xml:space="preserve">24</w:t>
      </w:r>
      <w:r>
        <w:rPr>
          <w:rFonts w:asciiTheme="minorHAnsi" w:hAnsiTheme="minorHAnsi"/>
          <w:color w:val="231F20"/>
          <w:szCs w:val="22"/>
          <w:lang w:val="fr-be"/>
          <w:b w:val="0"/>
          <w:bCs w:val="0"/>
          <w:i w:val="0"/>
          <w:iCs w:val="0"/>
          <w:u w:val="none"/>
          <w:vertAlign w:val="baseline"/>
          <w:rtl w:val="0"/>
        </w:rPr>
        <w:t xml:space="preserve">.</w:t>
      </w:r>
    </w:p>
    <w:p w14:paraId="7BF70041" w14:textId="77777777" w:rsidR="005E0FB6" w:rsidRPr="00CE6397" w:rsidRDefault="005E0FB6" w:rsidP="00CE6397">
      <w:pPr>
        <w:pStyle w:val="Lijstalinea"/>
        <w:numPr>
          <w:ilvl w:val="0"/>
          <w:numId w:val="54"/>
        </w:numPr>
        <w:shd w:val="clear" w:color="auto" w:fill="FFFFFF"/>
        <w:spacing w:after="100" w:afterAutospacing="1" w:line="240" w:lineRule="auto"/>
        <w:rPr>
          <w:rFonts w:asciiTheme="minorHAnsi" w:eastAsia="Times New Roman" w:hAnsiTheme="minorHAnsi"/>
          <w:color w:val="222222"/>
          <w:szCs w:val="22"/>
        </w:rPr>
        <w:bidi w:val="0"/>
      </w:pPr>
      <w:r>
        <w:rPr>
          <w:rFonts w:asciiTheme="minorHAnsi" w:hAnsiTheme="minorHAnsi"/>
          <w:color w:val="231F20"/>
          <w:szCs w:val="22"/>
          <w:lang w:val="fr-be"/>
          <w:b w:val="0"/>
          <w:bCs w:val="0"/>
          <w:i w:val="0"/>
          <w:iCs w:val="0"/>
          <w:u w:val="none"/>
          <w:vertAlign w:val="baseline"/>
          <w:rtl w:val="0"/>
        </w:rPr>
        <w:t xml:space="preserve">Conseil : au début du sevrage, le médecin peut inscrire le </w:t>
      </w:r>
      <w:r>
        <w:rPr>
          <w:rFonts w:asciiTheme="minorHAnsi" w:hAnsiTheme="minorHAnsi"/>
          <w:color w:val="231F20"/>
          <w:szCs w:val="22"/>
          <w:lang w:val="fr-be"/>
          <w:b w:val="1"/>
          <w:bCs w:val="1"/>
          <w:i w:val="0"/>
          <w:iCs w:val="0"/>
          <w:u w:val="none"/>
          <w:vertAlign w:val="baseline"/>
          <w:rtl w:val="0"/>
        </w:rPr>
        <w:t xml:space="preserve">STS</w:t>
      </w:r>
      <w:r>
        <w:rPr>
          <w:rFonts w:asciiTheme="minorHAnsi" w:hAnsiTheme="minorHAnsi"/>
          <w:color w:val="231F20"/>
          <w:szCs w:val="22"/>
          <w:lang w:val="fr-be"/>
          <w:b w:val="0"/>
          <w:bCs w:val="0"/>
          <w:i w:val="0"/>
          <w:iCs w:val="0"/>
          <w:u w:val="none"/>
          <w:vertAlign w:val="baseline"/>
          <w:rtl w:val="0"/>
        </w:rPr>
        <w:t xml:space="preserve"> (</w:t>
      </w:r>
      <w:r>
        <w:rPr>
          <w:rFonts w:asciiTheme="minorHAnsi" w:hAnsiTheme="minorHAnsi"/>
          <w:color w:val="231F20"/>
          <w:szCs w:val="22"/>
          <w:lang w:val="fr-be"/>
          <w:b w:val="0"/>
          <w:bCs w:val="0"/>
          <w:i w:val="1"/>
          <w:iCs w:val="1"/>
          <w:u w:val="none"/>
          <w:vertAlign w:val="baseline"/>
          <w:rtl w:val="0"/>
        </w:rPr>
        <w:t xml:space="preserve">start to stop</w:t>
      </w:r>
      <w:r>
        <w:rPr>
          <w:rFonts w:asciiTheme="minorHAnsi" w:hAnsiTheme="minorHAnsi"/>
          <w:color w:val="231F20"/>
          <w:szCs w:val="22"/>
          <w:lang w:val="fr-be"/>
          <w:b w:val="0"/>
          <w:bCs w:val="0"/>
          <w:i w:val="0"/>
          <w:iCs w:val="0"/>
          <w:u w:val="none"/>
          <w:vertAlign w:val="baseline"/>
          <w:rtl w:val="0"/>
        </w:rPr>
        <w:t xml:space="preserve">) sur l'ordonnance. Ceci permet de faire également savoir au pharmacien que le patient va entreprendre un sevrage de ses somnifères. Ainsi, le médecin généraliste et le pharmacien pourront tous deux soutenir le patient dans cette démarche</w:t>
      </w:r>
    </w:p>
    <w:p w14:paraId="4DD1AFCE" w14:textId="77777777" w:rsidR="00A96C93" w:rsidRDefault="00A96C93" w:rsidP="00A96C93">
      <w:pPr>
        <w:pStyle w:val="Lijstalinea"/>
        <w:ind w:left="1068"/>
        <w:rPr>
          <w:rFonts w:asciiTheme="minorHAnsi" w:hAnsiTheme="minorHAnsi"/>
          <w:szCs w:val="22"/>
        </w:rPr>
      </w:pPr>
    </w:p>
    <w:tbl>
      <w:tblPr>
        <w:tblW w:w="948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0"/>
      </w:tblGrid>
      <w:tr w:rsidR="00CE6397" w14:paraId="64E9D0BE" w14:textId="77777777" w:rsidTr="00CE6397">
        <w:trPr>
          <w:trHeight w:val="5895"/>
        </w:trPr>
        <w:tc>
          <w:tcPr>
            <w:tcW w:w="9480" w:type="dxa"/>
          </w:tcPr>
          <w:p w14:paraId="005244C9" w14:textId="77777777" w:rsidR="00CE6397" w:rsidRDefault="00CE6397" w:rsidP="00CE6397">
            <w:pPr>
              <w:ind w:left="157"/>
              <w:jc w:val="both"/>
              <w:rPr>
                <w:rStyle w:val="Zwaar"/>
                <w:rFonts w:ascii="Pt Sans" w:hAnsi="Pt Sans"/>
                <w:color w:val="222222"/>
              </w:rPr>
              <w:bidi w:val="0"/>
            </w:pPr>
            <w:r>
              <w:rPr>
                <w:rStyle w:val="Zwaar"/>
                <w:rFonts w:ascii="Pt Sans" w:hAnsi="Pt Sans"/>
                <w:color w:val="222222"/>
                <w:lang w:val="fr-be"/>
                <w:b w:val="1"/>
                <w:bCs w:val="1"/>
                <w:i w:val="0"/>
                <w:iCs w:val="0"/>
                <w:u w:val="none"/>
                <w:vertAlign w:val="baseline"/>
                <w:rtl w:val="0"/>
              </w:rPr>
              <w:t xml:space="preserve">Diazépam</w:t>
            </w:r>
            <w:r>
              <w:rPr>
                <w:rStyle w:val="Zwaar"/>
                <w:rFonts w:ascii="Pt Sans" w:hAnsi="Pt Sans"/>
                <w:color w:val="222222"/>
                <w:lang w:val="fr-be"/>
                <w:b w:val="1"/>
                <w:bCs w:val="1"/>
                <w:i w:val="0"/>
                <w:iCs w:val="0"/>
                <w:u w:val="none"/>
                <w:vertAlign w:val="baseline"/>
                <w:rtl w:val="0"/>
              </w:rPr>
              <w:tab/>
            </w:r>
            <w:r>
              <w:rPr>
                <w:rStyle w:val="Zwaar"/>
                <w:rFonts w:ascii="Pt Sans" w:hAnsi="Pt Sans"/>
                <w:color w:val="222222"/>
                <w:lang w:val="fr-be"/>
                <w:b w:val="1"/>
                <w:bCs w:val="1"/>
                <w:i w:val="0"/>
                <w:iCs w:val="0"/>
                <w:u w:val="none"/>
                <w:vertAlign w:val="baseline"/>
                <w:rtl w:val="0"/>
              </w:rPr>
              <w:tab/>
            </w:r>
            <w:r>
              <w:rPr>
                <w:rStyle w:val="Zwaar"/>
                <w:rFonts w:ascii="Pt Sans" w:hAnsi="Pt Sans"/>
                <w:color w:val="222222"/>
                <w:lang w:val="fr-be"/>
                <w:b w:val="1"/>
                <w:bCs w:val="1"/>
                <w:i w:val="0"/>
                <w:iCs w:val="0"/>
                <w:u w:val="none"/>
                <w:vertAlign w:val="baseline"/>
                <w:rtl w:val="0"/>
              </w:rPr>
              <w:t xml:space="preserve">10 mg</w:t>
            </w:r>
          </w:p>
          <w:p w14:paraId="6F25896A"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alprazolam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0,5 - 1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12 à 15 h</w:t>
            </w:r>
          </w:p>
          <w:p w14:paraId="0E15A2C5"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bromazépam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4,5 - 9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15 à 22 h</w:t>
            </w:r>
          </w:p>
          <w:p w14:paraId="6F1219C8"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brotizolam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0,25 - 0,5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3 à 6 h</w:t>
            </w:r>
          </w:p>
          <w:p w14:paraId="24741308"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clobazam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10 - 30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18 h (42 h)*</w:t>
            </w:r>
          </w:p>
          <w:p w14:paraId="140AD9AC"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clorazépate</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10 - 30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2 à 3 h (42 à 120 h)</w:t>
            </w:r>
          </w:p>
          <w:p w14:paraId="7F4D650F"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flunitrazépam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0,5 - 2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16 à 35 h</w:t>
            </w:r>
          </w:p>
          <w:p w14:paraId="572AFEE3"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kétazolam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15 - 75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2 h (42 à 120 h)</w:t>
            </w:r>
          </w:p>
          <w:p w14:paraId="27812FD8"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loprazolam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0,5 - 2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8 h (6 à 8 h)</w:t>
            </w:r>
          </w:p>
          <w:p w14:paraId="22154218"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lorazépam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2 - 8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12 à 16 h</w:t>
            </w:r>
          </w:p>
          <w:p w14:paraId="24955748"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lormétazépam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1 - 2 mg </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10 h</w:t>
            </w:r>
          </w:p>
          <w:p w14:paraId="1042205A"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midazolam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7,5 - 15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2,1 à 3,5 h</w:t>
            </w:r>
          </w:p>
          <w:p w14:paraId="53DFE334"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nitrazépam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5 - 10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18 à 34 h</w:t>
            </w:r>
          </w:p>
          <w:p w14:paraId="4F1C18CF"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nordazépam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2,5 - 10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42 à 120 h</w:t>
            </w:r>
          </w:p>
          <w:p w14:paraId="03F08BA7"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oxazépam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15 - 100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4 à 15 h</w:t>
            </w:r>
          </w:p>
          <w:p w14:paraId="3E2A3FF6"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prazépam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30 - 60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42 à 120 h</w:t>
            </w:r>
          </w:p>
          <w:p w14:paraId="75E4A657"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triazolam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0,25 - 0,5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1,5 à 5,5 h</w:t>
            </w:r>
          </w:p>
          <w:p w14:paraId="5FCE5FF9" w14:textId="77777777" w:rsidR="00CE6397" w:rsidRDefault="00CE6397" w:rsidP="00CE6397">
            <w:pPr>
              <w:ind w:left="157"/>
              <w:jc w:val="both"/>
              <w:rPr>
                <w:rFonts w:ascii="Pt Sans" w:hAnsi="Pt Sans"/>
                <w:color w:val="222222"/>
              </w:rPr>
              <w:bidi w:val="0"/>
            </w:pPr>
            <w:r>
              <w:rPr>
                <w:rFonts w:ascii="Pt Sans" w:hAnsi="Pt Sans"/>
                <w:color w:val="222222"/>
                <w:lang w:val="fr-be"/>
                <w:b w:val="0"/>
                <w:bCs w:val="0"/>
                <w:i w:val="0"/>
                <w:iCs w:val="0"/>
                <w:u w:val="none"/>
                <w:vertAlign w:val="baseline"/>
                <w:rtl w:val="0"/>
              </w:rPr>
              <w:t xml:space="preserve">zolpidem</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20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2,4 h</w:t>
            </w:r>
          </w:p>
          <w:p w14:paraId="0B44C3C7" w14:textId="77777777" w:rsidR="00CE6397" w:rsidRDefault="00CE6397" w:rsidP="00CE6397">
            <w:pPr>
              <w:ind w:left="157"/>
              <w:jc w:val="both"/>
              <w:bidi w:val="0"/>
            </w:pPr>
            <w:r>
              <w:rPr>
                <w:rFonts w:ascii="Pt Sans" w:hAnsi="Pt Sans"/>
                <w:color w:val="222222"/>
                <w:lang w:val="fr-be"/>
                <w:b w:val="0"/>
                <w:bCs w:val="0"/>
                <w:i w:val="0"/>
                <w:iCs w:val="0"/>
                <w:u w:val="none"/>
                <w:vertAlign w:val="baseline"/>
                <w:rtl w:val="0"/>
              </w:rPr>
              <w:t xml:space="preserve">zopiclone</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15 mg</w:t>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ab/>
            </w:r>
            <w:r>
              <w:rPr>
                <w:rFonts w:ascii="Pt Sans" w:hAnsi="Pt Sans"/>
                <w:color w:val="222222"/>
                <w:lang w:val="fr-be"/>
                <w:b w:val="0"/>
                <w:bCs w:val="0"/>
                <w:i w:val="0"/>
                <w:iCs w:val="0"/>
                <w:u w:val="none"/>
                <w:vertAlign w:val="baseline"/>
                <w:rtl w:val="0"/>
              </w:rPr>
              <w:t xml:space="preserve">t1/2 : 5 h</w:t>
            </w:r>
          </w:p>
          <w:p w14:paraId="6817677B" w14:textId="77777777" w:rsidR="00CE6397" w:rsidRDefault="00CE6397" w:rsidP="00CE6397">
            <w:pPr>
              <w:ind w:left="157"/>
              <w:jc w:val="both"/>
              <w:rPr>
                <w:rStyle w:val="Zwaar"/>
                <w:rFonts w:ascii="Pt Sans" w:hAnsi="Pt Sans"/>
                <w:color w:val="222222"/>
              </w:rPr>
              <w:bidi w:val="0"/>
            </w:pPr>
            <w:r>
              <w:rPr>
                <w:lang w:val="fr-be"/>
                <w:b w:val="0"/>
                <w:bCs w:val="0"/>
                <w:i w:val="0"/>
                <w:iCs w:val="0"/>
                <w:u w:val="none"/>
                <w:vertAlign w:val="baseline"/>
                <w:rtl w:val="0"/>
              </w:rPr>
              <w:t xml:space="preserve">* : entre parenthèses : demi-vie des métabolites.</w:t>
            </w:r>
          </w:p>
        </w:tc>
      </w:tr>
    </w:tbl>
    <w:p w14:paraId="78F9FAE9" w14:textId="77777777" w:rsidR="00CE6397" w:rsidRDefault="00CE6397" w:rsidP="00CE6397">
      <w:pPr>
        <w:jc w:val="both"/>
        <w:rPr>
          <w:b/>
        </w:rPr>
        <w:bidi w:val="0"/>
      </w:pPr>
      <w:r>
        <w:rPr>
          <w:lang w:val="fr-be"/>
          <w:b w:val="1"/>
          <w:bCs w:val="1"/>
          <w:i w:val="0"/>
          <w:iCs w:val="0"/>
          <w:u w:val="none"/>
          <w:vertAlign w:val="baseline"/>
          <w:rtl w:val="0"/>
        </w:rPr>
        <w:t xml:space="preserve">Tableau 1 : </w:t>
      </w:r>
      <w:r>
        <w:rPr>
          <w:lang w:val="fr-be"/>
          <w:b w:val="1"/>
          <w:bCs w:val="1"/>
          <w:i w:val="0"/>
          <w:iCs w:val="0"/>
          <w:u w:val="none"/>
          <w:vertAlign w:val="baseline"/>
          <w:rtl w:val="0"/>
        </w:rPr>
        <w:t xml:space="preserve">tableau d'équivalence des benzodiazépines avec mention de leur durée de demi-vie</w:t>
      </w:r>
    </w:p>
    <w:p w14:paraId="291BC072" w14:textId="77777777" w:rsidR="00CE6397" w:rsidRDefault="002C136B" w:rsidP="00CE6397">
      <w:pPr>
        <w:jc w:val="both"/>
        <w:bidi w:val="0"/>
      </w:pPr>
      <w:sdt>
        <w:sdtPr>
          <w:id w:val="-862520448"/>
          <w:citation/>
        </w:sdtPr>
        <w:sdtEndPr/>
        <w:sdtContent>
          <w:r>
            <w:rPr>
              <w:lang w:val="fr-be"/>
              <w:b w:val="0"/>
              <w:bCs w:val="0"/>
              <w:i w:val="0"/>
              <w:iCs w:val="0"/>
              <w:u w:val="none"/>
              <w:vertAlign w:val="baseline"/>
              <w:rtl w:val="0"/>
            </w:rPr>
            <w:fldChar w:fldCharType="begin"/>
          </w:r>
          <w:r>
            <w:rPr>
              <w:lang w:val="fr-be"/>
              <w:b w:val="0"/>
              <w:bCs w:val="0"/>
              <w:i w:val="0"/>
              <w:iCs w:val="0"/>
              <w:u w:val="none"/>
              <w:vertAlign w:val="baseline"/>
              <w:rtl w:val="0"/>
            </w:rPr>
            <w:instrText xml:space="preserve"> CITATION BCF \l 2067 </w:instrText>
          </w:r>
          <w:r>
            <w:rPr>
              <w:lang w:val="fr-be"/>
              <w:b w:val="0"/>
              <w:bCs w:val="0"/>
              <w:i w:val="0"/>
              <w:iCs w:val="0"/>
              <w:u w:val="none"/>
              <w:vertAlign w:val="baseline"/>
              <w:rtl w:val="0"/>
            </w:rPr>
            <w:fldChar w:fldCharType="separate"/>
          </w:r>
          <w:r>
            <w:rPr>
              <w:noProof/>
              <w:lang w:val="fr-be"/>
              <w:b w:val="0"/>
              <w:bCs w:val="0"/>
              <w:i w:val="0"/>
              <w:iCs w:val="0"/>
              <w:u w:val="none"/>
              <w:vertAlign w:val="baseline"/>
              <w:rtl w:val="0"/>
            </w:rPr>
            <w:t xml:space="preserve"> (CBIP, Répertoire commenté des médicaments)</w:t>
          </w:r>
          <w:r>
            <w:rPr>
              <w:lang w:val="fr-be"/>
              <w:b w:val="0"/>
              <w:bCs w:val="0"/>
              <w:i w:val="0"/>
              <w:iCs w:val="0"/>
              <w:u w:val="none"/>
              <w:vertAlign w:val="baseline"/>
              <w:rtl w:val="0"/>
            </w:rPr>
            <w:fldChar w:fldCharType="end"/>
          </w:r>
        </w:sdtContent>
      </w:sdt>
      <w:r>
        <w:rPr>
          <w:lang w:val="fr-be"/>
          <w:b w:val="0"/>
          <w:bCs w:val="0"/>
          <w:i w:val="0"/>
          <w:iCs w:val="0"/>
          <w:u w:val="none"/>
          <w:vertAlign w:val="baseline"/>
          <w:rtl w:val="0"/>
        </w:rPr>
        <w:t xml:space="preserve">, </w:t>
      </w:r>
      <w:sdt>
        <w:sdtPr>
          <w:id w:val="-1031884026"/>
          <w:citation/>
        </w:sdtPr>
        <w:sdtEndPr/>
        <w:sdtContent>
          <w:r>
            <w:rPr>
              <w:lang w:val="fr-be"/>
              <w:b w:val="0"/>
              <w:bCs w:val="0"/>
              <w:i w:val="0"/>
              <w:iCs w:val="0"/>
              <w:u w:val="none"/>
              <w:vertAlign w:val="baseline"/>
              <w:rtl w:val="0"/>
            </w:rPr>
            <w:fldChar w:fldCharType="begin"/>
          </w:r>
          <w:r>
            <w:rPr>
              <w:lang w:val="fr-be"/>
              <w:b w:val="0"/>
              <w:bCs w:val="0"/>
              <w:i w:val="0"/>
              <w:iCs w:val="0"/>
              <w:u w:val="none"/>
              <w:vertAlign w:val="baseline"/>
              <w:rtl w:val="0"/>
            </w:rPr>
            <w:instrText xml:space="preserve"> CITATION Apo \l 2067 </w:instrText>
          </w:r>
          <w:r>
            <w:rPr>
              <w:lang w:val="fr-be"/>
              <w:b w:val="0"/>
              <w:bCs w:val="0"/>
              <w:i w:val="0"/>
              <w:iCs w:val="0"/>
              <w:u w:val="none"/>
              <w:vertAlign w:val="baseline"/>
              <w:rtl w:val="0"/>
            </w:rPr>
            <w:fldChar w:fldCharType="separate"/>
          </w:r>
          <w:r>
            <w:rPr>
              <w:noProof/>
              <w:lang w:val="fr-be"/>
              <w:b w:val="0"/>
              <w:bCs w:val="0"/>
              <w:i w:val="0"/>
              <w:iCs w:val="0"/>
              <w:u w:val="none"/>
              <w:vertAlign w:val="baseline"/>
              <w:rtl w:val="0"/>
            </w:rPr>
            <w:t xml:space="preserve">(</w:t>
          </w:r>
          <w:r>
            <w:rPr>
              <w:noProof/>
              <w:lang w:val="fr-be"/>
              <w:b w:val="0"/>
              <w:bCs w:val="0"/>
              <w:i w:val="1"/>
              <w:iCs w:val="1"/>
              <w:u w:val="none"/>
              <w:vertAlign w:val="baseline"/>
              <w:rtl w:val="0"/>
            </w:rPr>
            <w:t xml:space="preserve">Apotheekkennisbank</w:t>
          </w:r>
          <w:r>
            <w:rPr>
              <w:noProof/>
              <w:lang w:val="fr-be"/>
              <w:b w:val="0"/>
              <w:bCs w:val="0"/>
              <w:i w:val="0"/>
              <w:iCs w:val="0"/>
              <w:u w:val="none"/>
              <w:vertAlign w:val="baseline"/>
              <w:rtl w:val="0"/>
            </w:rPr>
            <w:t xml:space="preserve">)</w:t>
          </w:r>
          <w:r>
            <w:rPr>
              <w:lang w:val="fr-be"/>
              <w:b w:val="0"/>
              <w:bCs w:val="0"/>
              <w:i w:val="0"/>
              <w:iCs w:val="0"/>
              <w:u w:val="none"/>
              <w:vertAlign w:val="baseline"/>
              <w:rtl w:val="0"/>
            </w:rPr>
            <w:fldChar w:fldCharType="end"/>
          </w:r>
        </w:sdtContent>
      </w:sdt>
    </w:p>
    <w:p w14:paraId="28B29C5F" w14:textId="77777777" w:rsidR="00CE6397" w:rsidRDefault="00CE6397" w:rsidP="00CE6397">
      <w:pPr>
        <w:jc w:val="both"/>
      </w:pPr>
    </w:p>
    <w:p w14:paraId="6725C2E0" w14:textId="77777777" w:rsidR="00A96C93" w:rsidRDefault="00A96C93" w:rsidP="00CE6397">
      <w:pPr>
        <w:pStyle w:val="Lijstalinea"/>
        <w:ind w:left="0"/>
        <w:rPr>
          <w:rFonts w:asciiTheme="minorHAnsi" w:hAnsiTheme="minorHAnsi"/>
          <w:szCs w:val="22"/>
        </w:rPr>
      </w:pPr>
    </w:p>
    <w:p w14:paraId="2EB1E777" w14:textId="77777777" w:rsidR="00CE6397" w:rsidRDefault="00CE6397" w:rsidP="00CE6397">
      <w:pPr>
        <w:pStyle w:val="Lijstalinea"/>
        <w:ind w:left="0"/>
        <w:rPr>
          <w:rFonts w:asciiTheme="minorHAnsi" w:hAnsiTheme="minorHAnsi"/>
          <w:szCs w:val="22"/>
        </w:rPr>
      </w:pPr>
    </w:p>
    <w:p w14:paraId="7A097CC5" w14:textId="77777777" w:rsidR="00CE6397" w:rsidRDefault="00CE6397" w:rsidP="00CE6397">
      <w:pPr>
        <w:pStyle w:val="Lijstalinea"/>
        <w:ind w:left="0"/>
        <w:rPr>
          <w:rFonts w:asciiTheme="minorHAnsi" w:hAnsiTheme="minorHAnsi"/>
          <w:szCs w:val="22"/>
        </w:rPr>
      </w:pPr>
    </w:p>
    <w:p w14:paraId="590488C7" w14:textId="77777777" w:rsidR="00DF7394" w:rsidRPr="00667D85" w:rsidRDefault="00667D85" w:rsidP="00667D85">
      <w:pPr>
        <w:ind w:left="1440"/>
        <w:rPr>
          <w:rFonts w:cs="Calibri"/>
          <w:b/>
          <w:i/>
          <w:color w:val="A0CA1B"/>
          <w:szCs w:val="22"/>
          <w:u w:val="single"/>
        </w:rPr>
        <w:bidi w:val="0"/>
      </w:pPr>
      <w:r>
        <w:rPr>
          <w:rFonts w:cs="Calibri"/>
          <w:color w:val="A0CA1B"/>
          <w:szCs w:val="22"/>
          <w:lang w:val="fr-be"/>
          <w:b w:val="1"/>
          <w:bCs w:val="1"/>
          <w:i w:val="1"/>
          <w:iCs w:val="1"/>
          <w:u w:val="single"/>
          <w:vertAlign w:val="baseline"/>
          <w:rtl w:val="0"/>
        </w:rPr>
        <w:t xml:space="preserve">6.4 Orientation vers des centres spécialisés</w:t>
      </w:r>
    </w:p>
    <w:p w14:paraId="1E0013D6" w14:textId="77777777" w:rsidR="00DF7394" w:rsidRDefault="00DF7394" w:rsidP="00443068">
      <w:pPr>
        <w:spacing w:line="240" w:lineRule="auto"/>
        <w:rPr>
          <w:rFonts w:asciiTheme="minorHAnsi" w:hAnsiTheme="minorHAnsi"/>
          <w:sz w:val="28"/>
          <w:szCs w:val="28"/>
        </w:rPr>
      </w:pPr>
    </w:p>
    <w:p w14:paraId="0405AE8B" w14:textId="77777777" w:rsidR="007812B7" w:rsidRPr="00C2329F" w:rsidRDefault="007E21FC" w:rsidP="00443068">
      <w:pPr>
        <w:spacing w:line="240" w:lineRule="auto"/>
        <w:rPr>
          <w:rFonts w:asciiTheme="minorHAnsi" w:hAnsiTheme="minorHAnsi"/>
          <w:color w:val="000000"/>
          <w:szCs w:val="22"/>
        </w:rPr>
        <w:bidi w:val="0"/>
      </w:pPr>
      <w:r>
        <w:rPr>
          <w:rFonts w:asciiTheme="minorHAnsi" w:hAnsiTheme="minorHAnsi"/>
          <w:color w:val="000000"/>
          <w:szCs w:val="22"/>
          <w:lang w:val="fr-be"/>
          <w:b w:val="0"/>
          <w:bCs w:val="0"/>
          <w:i w:val="0"/>
          <w:iCs w:val="0"/>
          <w:u w:val="none"/>
          <w:vertAlign w:val="baseline"/>
          <w:rtl w:val="0"/>
        </w:rPr>
        <w:t xml:space="preserve">Si la diminution contrôlée de la dose s'avère inefficace, si l'on est confronté à une grave</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dépendance aux benzodiazépines (utilisation de posologies nettement supérieures aux posologies habituelles, augmentation rapide</w:t>
      </w:r>
      <w:r>
        <w:rPr>
          <w:rFonts w:asciiTheme="minorHAnsi" w:hAnsiTheme="minorHAnsi"/>
          <w:color w:val="000000"/>
          <w:szCs w:val="22"/>
          <w:lang w:val="fr-be"/>
          <w:b w:val="0"/>
          <w:bCs w:val="0"/>
          <w:i w:val="0"/>
          <w:iCs w:val="0"/>
          <w:u w:val="none"/>
          <w:vertAlign w:val="baseline"/>
          <w:rtl w:val="0"/>
        </w:rPr>
        <w:br w:type="textWrapping"/>
      </w:r>
      <w:r>
        <w:rPr>
          <w:rFonts w:asciiTheme="minorHAnsi" w:hAnsiTheme="minorHAnsi"/>
          <w:color w:val="000000"/>
          <w:szCs w:val="22"/>
          <w:lang w:val="fr-be"/>
          <w:b w:val="0"/>
          <w:bCs w:val="0"/>
          <w:i w:val="0"/>
          <w:iCs w:val="0"/>
          <w:u w:val="none"/>
          <w:vertAlign w:val="baseline"/>
          <w:rtl w:val="0"/>
        </w:rPr>
        <w:t xml:space="preserve">de la consommation, contrefaçon d'ordonnances, manipulation pour obtenir davantage de prescriptions) et en cas d'existence concomitante d'une autre problématique de dépendance (drogues, alcool ou jeu), il conviendra d'opter pour un traitement dans un centre spécialisé</w:t>
      </w:r>
      <w:r>
        <w:rPr>
          <w:rFonts w:asciiTheme="minorHAnsi" w:hAnsiTheme="minorHAnsi"/>
          <w:color w:val="000000"/>
          <w:szCs w:val="22"/>
          <w:lang w:val="fr-be"/>
          <w:b w:val="0"/>
          <w:bCs w:val="0"/>
          <w:i w:val="0"/>
          <w:iCs w:val="0"/>
          <w:u w:val="none"/>
          <w:vertAlign w:val="superscript"/>
          <w:rtl w:val="0"/>
        </w:rPr>
        <w:t xml:space="preserve">6</w:t>
      </w:r>
      <w:r>
        <w:rPr>
          <w:rFonts w:asciiTheme="minorHAnsi" w:hAnsiTheme="minorHAnsi"/>
          <w:color w:val="000000"/>
          <w:szCs w:val="22"/>
          <w:lang w:val="fr-be"/>
          <w:b w:val="0"/>
          <w:bCs w:val="0"/>
          <w:i w:val="0"/>
          <w:iCs w:val="0"/>
          <w:u w:val="none"/>
          <w:vertAlign w:val="baseline"/>
          <w:rtl w:val="0"/>
        </w:rPr>
        <w:t xml:space="preserve">.</w:t>
      </w:r>
    </w:p>
    <w:p w14:paraId="6905CE01" w14:textId="77777777" w:rsidR="005A225E" w:rsidRDefault="005A225E" w:rsidP="00443068">
      <w:pPr>
        <w:spacing w:line="240" w:lineRule="auto"/>
        <w:rPr>
          <w:rFonts w:asciiTheme="minorHAnsi" w:hAnsiTheme="minorHAnsi"/>
          <w:color w:val="000000"/>
          <w:szCs w:val="22"/>
        </w:rPr>
      </w:pPr>
    </w:p>
    <w:p w14:paraId="1EBCEF75" w14:textId="77777777" w:rsidR="00F65252" w:rsidRDefault="00F65252" w:rsidP="00443068">
      <w:pPr>
        <w:spacing w:line="240" w:lineRule="auto"/>
        <w:rPr>
          <w:rFonts w:ascii="Verdana" w:hAnsi="Verdana"/>
          <w:color w:val="000000"/>
          <w:sz w:val="18"/>
          <w:szCs w:val="18"/>
        </w:rPr>
      </w:pPr>
    </w:p>
    <w:p w14:paraId="513B0EFB" w14:textId="77777777" w:rsidR="00F21CA0" w:rsidRDefault="00F21CA0" w:rsidP="000578A9">
      <w:pPr>
        <w:pStyle w:val="Lijstalinea"/>
        <w:numPr>
          <w:ilvl w:val="0"/>
          <w:numId w:val="25"/>
        </w:numPr>
        <w:rPr>
          <w:rFonts w:cs="Calibri"/>
          <w:b/>
          <w:color w:val="007114"/>
          <w:sz w:val="28"/>
          <w:szCs w:val="28"/>
          <w:u w:val="single"/>
        </w:rPr>
        <w:bidi w:val="0"/>
      </w:pPr>
      <w:r>
        <w:rPr>
          <w:rFonts w:cs="Calibri"/>
          <w:color w:val="007114"/>
          <w:sz w:val="28"/>
          <w:szCs w:val="28"/>
          <w:lang w:val="fr-be"/>
          <w:b w:val="1"/>
          <w:bCs w:val="1"/>
          <w:i w:val="0"/>
          <w:iCs w:val="0"/>
          <w:u w:val="single"/>
          <w:vertAlign w:val="baseline"/>
          <w:rtl w:val="0"/>
        </w:rPr>
        <w:t xml:space="preserve">Évaluation de la CMP</w:t>
      </w:r>
    </w:p>
    <w:p w14:paraId="61BA84DB" w14:textId="77777777" w:rsidR="00C2329F" w:rsidRDefault="00C2329F" w:rsidP="00C2329F">
      <w:pPr>
        <w:rPr>
          <w:rFonts w:cs="Calibri"/>
          <w:b/>
          <w:color w:val="007114"/>
          <w:sz w:val="28"/>
          <w:szCs w:val="28"/>
          <w:u w:val="single"/>
        </w:rPr>
      </w:pPr>
    </w:p>
    <w:p w14:paraId="4B879EF3" w14:textId="77777777" w:rsidR="00C2329F" w:rsidRDefault="00C2329F" w:rsidP="00C2329F">
      <w:pPr>
        <w:rPr>
          <w:rFonts w:cs="Calibri"/>
          <w:b/>
          <w:color w:val="007114"/>
          <w:sz w:val="28"/>
          <w:szCs w:val="28"/>
          <w:u w:val="single"/>
        </w:rPr>
      </w:pPr>
    </w:p>
    <w:p w14:paraId="2CE99E81" w14:textId="77777777" w:rsidR="00C2329F" w:rsidRDefault="00C2329F" w:rsidP="00C2329F">
      <w:pPr>
        <w:rPr>
          <w:rFonts w:cs="Calibri"/>
          <w:b/>
          <w:color w:val="007114"/>
          <w:sz w:val="28"/>
          <w:szCs w:val="28"/>
          <w:u w:val="single"/>
        </w:rPr>
      </w:pPr>
    </w:p>
    <w:p w14:paraId="1972869E" w14:textId="77777777" w:rsidR="00C2329F" w:rsidRDefault="00C2329F" w:rsidP="00C2329F">
      <w:pPr>
        <w:rPr>
          <w:rFonts w:cs="Calibri"/>
          <w:b/>
          <w:color w:val="007114"/>
          <w:sz w:val="28"/>
          <w:szCs w:val="28"/>
          <w:u w:val="single"/>
        </w:rPr>
      </w:pPr>
    </w:p>
    <w:p w14:paraId="59A32760" w14:textId="77777777" w:rsidR="00C2329F" w:rsidRDefault="00C2329F" w:rsidP="00C2329F">
      <w:pPr>
        <w:rPr>
          <w:rFonts w:cs="Calibri"/>
          <w:b/>
          <w:color w:val="007114"/>
          <w:sz w:val="28"/>
          <w:szCs w:val="28"/>
          <w:u w:val="single"/>
        </w:rPr>
      </w:pPr>
    </w:p>
    <w:p w14:paraId="632A6EC1" w14:textId="77777777" w:rsidR="00915E4E" w:rsidRDefault="00915E4E" w:rsidP="00C2329F">
      <w:pPr>
        <w:rPr>
          <w:rFonts w:cs="Calibri"/>
          <w:b/>
          <w:color w:val="007114"/>
          <w:sz w:val="28"/>
          <w:szCs w:val="28"/>
          <w:u w:val="single"/>
        </w:rPr>
      </w:pPr>
    </w:p>
    <w:p w14:paraId="6DE7DCFE" w14:textId="77777777" w:rsidR="00915E4E" w:rsidRDefault="00915E4E" w:rsidP="00C2329F">
      <w:pPr>
        <w:rPr>
          <w:rFonts w:cs="Calibri"/>
          <w:b/>
          <w:color w:val="007114"/>
          <w:sz w:val="28"/>
          <w:szCs w:val="28"/>
          <w:u w:val="single"/>
        </w:rPr>
      </w:pPr>
    </w:p>
    <w:p w14:paraId="7315F847" w14:textId="77777777" w:rsidR="00915E4E" w:rsidRDefault="00915E4E" w:rsidP="00C2329F">
      <w:pPr>
        <w:rPr>
          <w:rFonts w:cs="Calibri"/>
          <w:b/>
          <w:color w:val="007114"/>
          <w:sz w:val="28"/>
          <w:szCs w:val="28"/>
          <w:u w:val="single"/>
        </w:rPr>
      </w:pPr>
    </w:p>
    <w:p w14:paraId="2CE2AD50" w14:textId="77777777" w:rsidR="00915E4E" w:rsidRDefault="00915E4E" w:rsidP="00C2329F">
      <w:pPr>
        <w:rPr>
          <w:rFonts w:cs="Calibri"/>
          <w:b/>
          <w:color w:val="007114"/>
          <w:sz w:val="28"/>
          <w:szCs w:val="28"/>
          <w:u w:val="single"/>
        </w:rPr>
      </w:pPr>
    </w:p>
    <w:p w14:paraId="0F1F90BC" w14:textId="77777777" w:rsidR="00915E4E" w:rsidRDefault="00915E4E" w:rsidP="00C2329F">
      <w:pPr>
        <w:rPr>
          <w:rFonts w:cs="Calibri"/>
          <w:b/>
          <w:color w:val="007114"/>
          <w:sz w:val="28"/>
          <w:szCs w:val="28"/>
          <w:u w:val="single"/>
        </w:rPr>
      </w:pPr>
    </w:p>
    <w:p w14:paraId="49003864" w14:textId="77777777" w:rsidR="00915E4E" w:rsidRDefault="00915E4E" w:rsidP="00C2329F">
      <w:pPr>
        <w:rPr>
          <w:rFonts w:cs="Calibri"/>
          <w:b/>
          <w:color w:val="007114"/>
          <w:sz w:val="28"/>
          <w:szCs w:val="28"/>
          <w:u w:val="single"/>
        </w:rPr>
      </w:pPr>
    </w:p>
    <w:p w14:paraId="288021BB" w14:textId="77777777" w:rsidR="00915E4E" w:rsidRDefault="00915E4E" w:rsidP="00C2329F">
      <w:pPr>
        <w:rPr>
          <w:rFonts w:cs="Calibri"/>
          <w:b/>
          <w:color w:val="007114"/>
          <w:sz w:val="28"/>
          <w:szCs w:val="28"/>
          <w:u w:val="single"/>
        </w:rPr>
      </w:pPr>
    </w:p>
    <w:p w14:paraId="569ACEC3" w14:textId="77777777" w:rsidR="00915E4E" w:rsidRDefault="00915E4E" w:rsidP="00C2329F">
      <w:pPr>
        <w:rPr>
          <w:rFonts w:cs="Calibri"/>
          <w:b/>
          <w:color w:val="007114"/>
          <w:sz w:val="28"/>
          <w:szCs w:val="28"/>
          <w:u w:val="single"/>
        </w:rPr>
      </w:pPr>
    </w:p>
    <w:p w14:paraId="0BFAE1CA" w14:textId="77777777" w:rsidR="00915E4E" w:rsidRDefault="00915E4E" w:rsidP="00C2329F">
      <w:pPr>
        <w:rPr>
          <w:rFonts w:cs="Calibri"/>
          <w:b/>
          <w:color w:val="007114"/>
          <w:sz w:val="28"/>
          <w:szCs w:val="28"/>
          <w:u w:val="single"/>
        </w:rPr>
      </w:pPr>
    </w:p>
    <w:p w14:paraId="32B4B8C8" w14:textId="77777777" w:rsidR="00915E4E" w:rsidRDefault="00915E4E" w:rsidP="00C2329F">
      <w:pPr>
        <w:rPr>
          <w:rFonts w:cs="Calibri"/>
          <w:b/>
          <w:color w:val="007114"/>
          <w:sz w:val="28"/>
          <w:szCs w:val="28"/>
          <w:u w:val="single"/>
        </w:rPr>
      </w:pPr>
    </w:p>
    <w:p w14:paraId="5A21A58C" w14:textId="77777777" w:rsidR="00915E4E" w:rsidRDefault="00915E4E" w:rsidP="00C2329F">
      <w:pPr>
        <w:rPr>
          <w:rFonts w:cs="Calibri"/>
          <w:b/>
          <w:color w:val="007114"/>
          <w:sz w:val="28"/>
          <w:szCs w:val="28"/>
          <w:u w:val="single"/>
        </w:rPr>
      </w:pPr>
    </w:p>
    <w:p w14:paraId="57D8E458" w14:textId="77777777" w:rsidR="00915E4E" w:rsidRDefault="00915E4E" w:rsidP="00C2329F">
      <w:pPr>
        <w:rPr>
          <w:rFonts w:cs="Calibri"/>
          <w:b/>
          <w:color w:val="007114"/>
          <w:sz w:val="28"/>
          <w:szCs w:val="28"/>
          <w:u w:val="single"/>
        </w:rPr>
      </w:pPr>
    </w:p>
    <w:p w14:paraId="36BCE0CE" w14:textId="77777777" w:rsidR="00915E4E" w:rsidRDefault="00915E4E" w:rsidP="00C2329F">
      <w:pPr>
        <w:rPr>
          <w:rFonts w:cs="Calibri"/>
          <w:b/>
          <w:color w:val="007114"/>
          <w:sz w:val="28"/>
          <w:szCs w:val="28"/>
          <w:u w:val="single"/>
        </w:rPr>
      </w:pPr>
    </w:p>
    <w:p w14:paraId="07091AB4" w14:textId="77777777" w:rsidR="00915E4E" w:rsidRDefault="00915E4E" w:rsidP="00C2329F">
      <w:pPr>
        <w:rPr>
          <w:rFonts w:cs="Calibri"/>
          <w:b/>
          <w:color w:val="007114"/>
          <w:sz w:val="28"/>
          <w:szCs w:val="28"/>
          <w:u w:val="single"/>
        </w:rPr>
      </w:pPr>
    </w:p>
    <w:p w14:paraId="03521308" w14:textId="77777777" w:rsidR="00187866" w:rsidRDefault="00187866" w:rsidP="00C2329F">
      <w:pPr>
        <w:rPr>
          <w:rFonts w:cs="Calibri"/>
          <w:b/>
          <w:color w:val="007114"/>
          <w:sz w:val="28"/>
          <w:szCs w:val="28"/>
          <w:u w:val="single"/>
        </w:rPr>
      </w:pPr>
    </w:p>
    <w:p w14:paraId="7EB0D0C0" w14:textId="77777777" w:rsidR="00187866" w:rsidRDefault="00187866" w:rsidP="00C2329F">
      <w:pPr>
        <w:rPr>
          <w:rFonts w:cs="Calibri"/>
          <w:b/>
          <w:color w:val="007114"/>
          <w:sz w:val="28"/>
          <w:szCs w:val="28"/>
          <w:u w:val="single"/>
        </w:rPr>
      </w:pPr>
    </w:p>
    <w:p w14:paraId="60455474" w14:textId="77777777" w:rsidR="00187866" w:rsidRDefault="00187866" w:rsidP="00C2329F">
      <w:pPr>
        <w:rPr>
          <w:rFonts w:cs="Calibri"/>
          <w:b/>
          <w:color w:val="007114"/>
          <w:sz w:val="28"/>
          <w:szCs w:val="28"/>
          <w:u w:val="single"/>
        </w:rPr>
      </w:pPr>
    </w:p>
    <w:p w14:paraId="5EC5DCE7" w14:textId="77777777" w:rsidR="00187866" w:rsidRDefault="00187866" w:rsidP="00C2329F">
      <w:pPr>
        <w:rPr>
          <w:rFonts w:cs="Calibri"/>
          <w:b/>
          <w:color w:val="007114"/>
          <w:sz w:val="28"/>
          <w:szCs w:val="28"/>
          <w:u w:val="single"/>
        </w:rPr>
      </w:pPr>
    </w:p>
    <w:p w14:paraId="67B85FEF" w14:textId="77777777" w:rsidR="00187866" w:rsidRDefault="00187866" w:rsidP="00C2329F">
      <w:pPr>
        <w:rPr>
          <w:rFonts w:cs="Calibri"/>
          <w:b/>
          <w:color w:val="007114"/>
          <w:sz w:val="28"/>
          <w:szCs w:val="28"/>
          <w:u w:val="single"/>
        </w:rPr>
      </w:pPr>
    </w:p>
    <w:p w14:paraId="274541BF" w14:textId="77777777" w:rsidR="00187866" w:rsidRDefault="00187866" w:rsidP="00C2329F">
      <w:pPr>
        <w:rPr>
          <w:rFonts w:cs="Calibri"/>
          <w:b/>
          <w:color w:val="007114"/>
          <w:sz w:val="28"/>
          <w:szCs w:val="28"/>
          <w:u w:val="single"/>
        </w:rPr>
      </w:pPr>
    </w:p>
    <w:p w14:paraId="26F801C6" w14:textId="77777777" w:rsidR="00187866" w:rsidRDefault="00187866" w:rsidP="00C2329F">
      <w:pPr>
        <w:rPr>
          <w:rFonts w:cs="Calibri"/>
          <w:b/>
          <w:color w:val="007114"/>
          <w:sz w:val="28"/>
          <w:szCs w:val="28"/>
          <w:u w:val="single"/>
        </w:rPr>
      </w:pPr>
    </w:p>
    <w:p w14:paraId="1368C40D" w14:textId="77777777" w:rsidR="00187866" w:rsidRDefault="00187866" w:rsidP="00C2329F">
      <w:pPr>
        <w:rPr>
          <w:rFonts w:cs="Calibri"/>
          <w:b/>
          <w:color w:val="007114"/>
          <w:sz w:val="28"/>
          <w:szCs w:val="28"/>
          <w:u w:val="single"/>
        </w:rPr>
      </w:pPr>
    </w:p>
    <w:p w14:paraId="3535E643" w14:textId="77777777" w:rsidR="00187866" w:rsidRPr="00C2329F" w:rsidRDefault="00187866" w:rsidP="00C2329F">
      <w:pPr>
        <w:rPr>
          <w:rFonts w:cs="Calibri"/>
          <w:b/>
          <w:color w:val="007114"/>
          <w:sz w:val="28"/>
          <w:szCs w:val="28"/>
          <w:u w:val="single"/>
        </w:rPr>
      </w:pPr>
    </w:p>
    <w:p w14:paraId="6FCF7360" w14:textId="77777777" w:rsidR="000578A9" w:rsidRDefault="000578A9" w:rsidP="000578A9">
      <w:pPr>
        <w:pStyle w:val="Lijstalinea"/>
        <w:numPr>
          <w:ilvl w:val="0"/>
          <w:numId w:val="25"/>
        </w:numPr>
        <w:rPr>
          <w:rFonts w:cs="Calibri"/>
          <w:b/>
          <w:color w:val="007114"/>
          <w:sz w:val="28"/>
          <w:szCs w:val="28"/>
          <w:u w:val="single"/>
        </w:rPr>
        <w:bidi w:val="0"/>
      </w:pPr>
      <w:r>
        <w:rPr>
          <w:rFonts w:cs="Calibri"/>
          <w:color w:val="007114"/>
          <w:sz w:val="28"/>
          <w:szCs w:val="28"/>
          <w:lang w:val="fr-be"/>
          <w:b w:val="1"/>
          <w:bCs w:val="1"/>
          <w:i w:val="0"/>
          <w:iCs w:val="0"/>
          <w:u w:val="single"/>
          <w:vertAlign w:val="baseline"/>
          <w:rtl w:val="0"/>
        </w:rPr>
        <w:t xml:space="preserve">Outils pratiques</w:t>
      </w:r>
    </w:p>
    <w:p w14:paraId="048A1E51" w14:textId="77777777" w:rsidR="00953FA6" w:rsidRDefault="00953FA6" w:rsidP="00953FA6">
      <w:pPr>
        <w:pStyle w:val="Lijstalinea"/>
        <w:ind w:left="360"/>
        <w:rPr>
          <w:rFonts w:cs="Calibri"/>
          <w:b/>
          <w:color w:val="007114"/>
          <w:sz w:val="28"/>
          <w:szCs w:val="28"/>
          <w:u w:val="single"/>
        </w:rPr>
      </w:pPr>
    </w:p>
    <w:p w14:paraId="41B9C764" w14:textId="77777777" w:rsidR="00DA5970" w:rsidRPr="00953FA6" w:rsidRDefault="00DA5970" w:rsidP="00953FA6">
      <w:pPr>
        <w:spacing w:after="200"/>
        <w:rPr>
          <w:rFonts w:asciiTheme="minorHAnsi" w:hAnsiTheme="minorHAnsi"/>
          <w:b/>
          <w:i/>
          <w:color w:val="A0CA1B"/>
          <w:sz w:val="24"/>
        </w:rPr>
        <w:bidi w:val="0"/>
      </w:pPr>
      <w:r>
        <w:rPr>
          <w:rFonts w:asciiTheme="minorHAnsi" w:eastAsia="Times New Roman" w:hAnsiTheme="minorHAnsi"/>
          <w:color w:val="A0CA1B"/>
          <w:sz w:val="24"/>
          <w:lang w:val="fr-be"/>
          <w:b w:val="1"/>
          <w:bCs w:val="1"/>
          <w:i w:val="1"/>
          <w:iCs w:val="1"/>
          <w:u w:val="single"/>
          <w:vertAlign w:val="baseline"/>
          <w:rtl w:val="0"/>
        </w:rPr>
        <w:t xml:space="preserve">Matériel de campagne du SPF Santé publique « Somnifères et calmants, pensez d'abord aux autres solutions ».</w:t>
      </w:r>
    </w:p>
    <w:p w14:paraId="0F23297D" w14:textId="77777777" w:rsidR="00DA5970" w:rsidRPr="00953FA6" w:rsidRDefault="00A9562A" w:rsidP="00953FA6">
      <w:pPr>
        <w:pStyle w:val="Lijstalinea"/>
        <w:numPr>
          <w:ilvl w:val="1"/>
          <w:numId w:val="55"/>
        </w:numPr>
        <w:spacing w:after="200"/>
        <w:ind w:left="108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affiche, brochure pour les patients, vidéo (personnalisées pour le patient)</w:t>
      </w:r>
    </w:p>
    <w:p w14:paraId="52FB51F0" w14:textId="77777777" w:rsidR="00DA5970" w:rsidRDefault="00A9562A" w:rsidP="005A225E">
      <w:pPr>
        <w:pStyle w:val="Lijstalinea"/>
        <w:numPr>
          <w:ilvl w:val="1"/>
          <w:numId w:val="55"/>
        </w:numPr>
        <w:spacing w:after="200"/>
        <w:ind w:left="108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manuel d'aide pour les médecins et pour les pharmaciens</w:t>
      </w:r>
    </w:p>
    <w:p w14:paraId="0E834081" w14:textId="77777777" w:rsidR="00DA5970" w:rsidRPr="00953FA6" w:rsidRDefault="00A9562A" w:rsidP="00953FA6">
      <w:pPr>
        <w:pStyle w:val="Lijstalinea"/>
        <w:numPr>
          <w:ilvl w:val="1"/>
          <w:numId w:val="55"/>
        </w:numPr>
        <w:spacing w:after="200"/>
        <w:ind w:left="108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fiche pratique, e-learning, formation pour le Glem</w:t>
      </w:r>
    </w:p>
    <w:p w14:paraId="5C4E3FF2" w14:textId="77777777" w:rsidR="00DA5970" w:rsidRDefault="00DA5970" w:rsidP="00953FA6">
      <w:pPr>
        <w:pStyle w:val="Lijstalinea"/>
        <w:spacing w:after="200"/>
        <w:ind w:left="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Tout ce matériel ainsi que les informations nécessaires sont disponibles sur : </w:t>
      </w:r>
    </w:p>
    <w:p w14:paraId="40F811C3" w14:textId="77777777" w:rsidR="0007184F" w:rsidRDefault="002C136B" w:rsidP="00953FA6">
      <w:pPr>
        <w:pStyle w:val="Lijstalinea"/>
        <w:spacing w:after="200"/>
        <w:ind w:left="0"/>
        <w:rPr>
          <w:rFonts w:asciiTheme="minorHAnsi" w:hAnsiTheme="minorHAnsi"/>
          <w:szCs w:val="22"/>
        </w:rPr>
        <w:bidi w:val="0"/>
      </w:pPr>
      <w:hyperlink r:id="rId22" w:history="1">
        <w:r>
          <w:rPr>
            <w:rStyle w:val="Hyperlink"/>
            <w:rFonts w:asciiTheme="minorHAnsi" w:hAnsiTheme="minorHAnsi"/>
            <w:szCs w:val="22"/>
            <w:lang w:val="fr-be"/>
            <w:b w:val="0"/>
            <w:bCs w:val="0"/>
            <w:i w:val="0"/>
            <w:iCs w:val="0"/>
            <w:u w:val="single"/>
            <w:vertAlign w:val="baseline"/>
            <w:rtl w:val="0"/>
          </w:rPr>
          <w:t xml:space="preserve">https://www.health.belgium.be/fr/sante/prenez-soin-de-vous/medication/somniferes-et-calmants</w:t>
        </w:r>
      </w:hyperlink>
    </w:p>
    <w:p w14:paraId="07CE406F" w14:textId="77777777" w:rsidR="00DA5970" w:rsidRPr="00953FA6" w:rsidRDefault="00DA5970" w:rsidP="00953FA6">
      <w:pPr>
        <w:spacing w:after="200"/>
        <w:rPr>
          <w:rStyle w:val="Hyperlink"/>
          <w:rFonts w:asciiTheme="minorHAnsi" w:hAnsiTheme="minorHAnsi"/>
          <w:b/>
          <w:i/>
          <w:color w:val="A0CA1B"/>
          <w:sz w:val="24"/>
          <w:u w:val="none"/>
        </w:rPr>
        <w:bidi w:val="0"/>
      </w:pPr>
      <w:r>
        <w:rPr>
          <w:rFonts w:asciiTheme="minorHAnsi" w:eastAsia="Times New Roman" w:hAnsiTheme="minorHAnsi"/>
          <w:color w:val="A0CA1B"/>
          <w:sz w:val="24"/>
          <w:lang w:val="fr-be"/>
          <w:b w:val="1"/>
          <w:bCs w:val="1"/>
          <w:i w:val="1"/>
          <w:iCs w:val="1"/>
          <w:u w:val="none"/>
          <w:vertAlign w:val="baseline"/>
          <w:rtl w:val="0"/>
        </w:rPr>
        <w:t xml:space="preserve">Brochure d'éducation </w:t>
      </w:r>
      <w:hyperlink r:id="rId23" w:history="1">
        <w:r>
          <w:rPr>
            <w:rStyle w:val="Hyperlink"/>
            <w:rFonts w:asciiTheme="minorHAnsi" w:eastAsia="Times New Roman" w:hAnsiTheme="minorHAnsi"/>
            <w:color w:val="A0CA1B"/>
            <w:sz w:val="24"/>
            <w:lang w:val="fr-be"/>
            <w:b w:val="1"/>
            <w:bCs w:val="1"/>
            <w:i w:val="1"/>
            <w:iCs w:val="1"/>
            <w:u w:val="none"/>
            <w:vertAlign w:val="baseline"/>
            <w:rtl w:val="0"/>
          </w:rPr>
          <w:t xml:space="preserve">« Van slaappillen kan je vallen »</w:t>
        </w:r>
      </w:hyperlink>
      <w:r>
        <w:rPr>
          <w:rStyle w:val="Hyperlink"/>
          <w:rFonts w:asciiTheme="minorHAnsi" w:eastAsia="Times New Roman" w:hAnsiTheme="minorHAnsi"/>
          <w:color w:val="A0CA1B"/>
          <w:sz w:val="24"/>
          <w:lang w:val="fr-be"/>
          <w:b w:val="1"/>
          <w:bCs w:val="1"/>
          <w:i w:val="1"/>
          <w:iCs w:val="1"/>
          <w:u w:val="none"/>
          <w:vertAlign w:val="baseline"/>
          <w:rtl w:val="0"/>
        </w:rPr>
        <w:t xml:space="preserve"> (Les somnifères peuvent causer des chutes).</w:t>
      </w:r>
    </w:p>
    <w:p w14:paraId="0E8A8698" w14:textId="77777777" w:rsidR="00DA5970" w:rsidRDefault="00DA5970" w:rsidP="00953FA6">
      <w:pPr>
        <w:pStyle w:val="Lijstalinea"/>
        <w:spacing w:after="200"/>
        <w:ind w:left="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Cette brochure informe les seniors de plus de 65 ans sous somnifère ou sédatif des conséquences néfastes d'une utilisation prolongée de ces substances, avec une attention particulière pour l'effet sur le risque de chutes. Cette brochure fournit plusieurs conseils très concrets pour un sommeil nocturne de qualité sans somnifères. Cette brochure peut être téléchargée gratuitement sur : </w:t>
      </w:r>
      <w:hyperlink r:id="rId24" w:history="1">
        <w:r>
          <w:rPr>
            <w:rStyle w:val="Hyperlink"/>
            <w:rFonts w:asciiTheme="minorHAnsi" w:hAnsiTheme="minorHAnsi"/>
            <w:szCs w:val="22"/>
            <w:lang w:val="fr-be"/>
            <w:b w:val="0"/>
            <w:bCs w:val="0"/>
            <w:i w:val="0"/>
            <w:iCs w:val="0"/>
            <w:u w:val="none"/>
            <w:vertAlign w:val="baseline"/>
            <w:rtl w:val="0"/>
          </w:rPr>
          <w:t xml:space="preserve">http://www.valpreventie.be/Portals/Valpreventie/Documenten/WvdV/2016/2016_EVV_Brochure-medicatie_ZR.pdf</w:t>
        </w:r>
      </w:hyperlink>
    </w:p>
    <w:p w14:paraId="735A2565" w14:textId="77777777" w:rsidR="005A225E" w:rsidRDefault="00DA5970" w:rsidP="00953FA6">
      <w:pPr>
        <w:pStyle w:val="Lijstalinea"/>
        <w:spacing w:after="200"/>
        <w:ind w:left="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Important : l'objectif est qu'un professionnel de la santé (médecin, pharmacien, infirmier ou professionnel paramédical compétent) parcoure la brochure avec le patient et discute des possibilités avec lui. Par conséquent, il est préférable de demander et de se procurer la brochure auprès de personnes et/ou organismes disposant d'un professionnel de la santé/d'une relation patient.</w:t>
      </w:r>
    </w:p>
    <w:p w14:paraId="64598C06" w14:textId="77777777" w:rsidR="00DA5970" w:rsidRPr="00953FA6" w:rsidRDefault="00DA5970" w:rsidP="00953FA6">
      <w:pPr>
        <w:spacing w:after="200"/>
        <w:rPr>
          <w:rFonts w:asciiTheme="minorHAnsi" w:hAnsiTheme="minorHAnsi"/>
          <w:sz w:val="24"/>
        </w:rPr>
        <w:bidi w:val="0"/>
      </w:pPr>
      <w:r>
        <w:rPr>
          <w:rFonts w:asciiTheme="minorHAnsi" w:hAnsiTheme="minorHAnsi"/>
          <w:color w:val="A0CA1B"/>
          <w:sz w:val="24"/>
          <w:lang w:val="fr-be"/>
          <w:b w:val="1"/>
          <w:bCs w:val="1"/>
          <w:i w:val="1"/>
          <w:iCs w:val="1"/>
          <w:u w:val="single"/>
          <w:vertAlign w:val="baseline"/>
          <w:rtl w:val="0"/>
        </w:rPr>
        <w:t xml:space="preserve">Films de sensibilisation</w:t>
      </w:r>
    </w:p>
    <w:p w14:paraId="5A5DB797" w14:textId="77777777" w:rsidR="0007184F" w:rsidRDefault="0007184F" w:rsidP="00953FA6">
      <w:pPr>
        <w:pStyle w:val="Lijstalinea"/>
        <w:ind w:left="0"/>
        <w:rPr>
          <w:rFonts w:asciiTheme="minorHAnsi" w:hAnsiTheme="minorHAnsi"/>
          <w:szCs w:val="22"/>
          <w:shd w:val="clear" w:color="auto" w:fill="FFFFFF"/>
        </w:rPr>
        <w:bidi w:val="0"/>
      </w:pPr>
      <w:r>
        <w:rPr>
          <w:rFonts w:asciiTheme="minorHAnsi" w:hAnsiTheme="minorHAnsi"/>
          <w:szCs w:val="22"/>
          <w:shd w:val="clear" w:color="auto" w:fill="FFFFFF"/>
          <w:lang w:val="fr-be"/>
          <w:b w:val="0"/>
          <w:bCs w:val="0"/>
          <w:i w:val="0"/>
          <w:iCs w:val="0"/>
          <w:u w:val="none"/>
          <w:vertAlign w:val="baseline"/>
          <w:rtl w:val="0"/>
        </w:rPr>
        <w:t xml:space="preserve">Ces films sont disponibles sur le site Internet de l'EVV, à savoir </w:t>
      </w:r>
      <w:hyperlink r:id="rId25" w:history="1">
        <w:r>
          <w:rPr>
            <w:rStyle w:val="Hyperlink"/>
            <w:rFonts w:asciiTheme="minorHAnsi" w:hAnsiTheme="minorHAnsi"/>
            <w:szCs w:val="22"/>
            <w:shd w:val="clear" w:color="auto" w:fill="FFFFFF"/>
            <w:lang w:val="fr-be"/>
            <w:b w:val="0"/>
            <w:bCs w:val="0"/>
            <w:i w:val="0"/>
            <w:iCs w:val="0"/>
            <w:u w:val="single"/>
            <w:vertAlign w:val="baseline"/>
            <w:rtl w:val="0"/>
          </w:rPr>
          <w:t xml:space="preserve">www.valpreventie.be</w:t>
        </w:r>
      </w:hyperlink>
      <w:r>
        <w:rPr>
          <w:rFonts w:asciiTheme="minorHAnsi" w:hAnsiTheme="minorHAnsi"/>
          <w:szCs w:val="22"/>
          <w:shd w:val="clear" w:color="auto" w:fill="FFFFFF"/>
          <w:lang w:val="fr-be"/>
          <w:b w:val="0"/>
          <w:bCs w:val="0"/>
          <w:i w:val="0"/>
          <w:iCs w:val="0"/>
          <w:u w:val="none"/>
          <w:vertAlign w:val="baseline"/>
          <w:rtl w:val="0"/>
        </w:rPr>
        <w:t xml:space="preserve">, et peuvent être téléchargés gratuitement.</w:t>
      </w:r>
    </w:p>
    <w:p w14:paraId="58590DE5" w14:textId="77777777" w:rsidR="00DA5970" w:rsidRPr="0007184F" w:rsidRDefault="00DA5970" w:rsidP="00953FA6">
      <w:pPr>
        <w:pStyle w:val="Lijstalinea"/>
        <w:numPr>
          <w:ilvl w:val="1"/>
          <w:numId w:val="55"/>
        </w:numPr>
        <w:ind w:left="72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Dans le film </w:t>
      </w:r>
      <w:hyperlink r:id="rId26" w:history="1">
        <w:r>
          <w:rPr>
            <w:rStyle w:val="Hyperlink"/>
            <w:rFonts w:asciiTheme="minorHAnsi" w:hAnsiTheme="minorHAnsi"/>
            <w:color w:val="0070C0"/>
            <w:szCs w:val="22"/>
            <w:lang w:val="fr-be"/>
            <w:b w:val="0"/>
            <w:bCs w:val="0"/>
            <w:i w:val="0"/>
            <w:iCs w:val="0"/>
            <w:u w:val="single"/>
            <w:vertAlign w:val="baseline"/>
            <w:rtl w:val="0"/>
          </w:rPr>
          <w:t xml:space="preserve">« </w:t>
        </w:r>
        <w:r>
          <w:rPr>
            <w:rStyle w:val="Hyperlink"/>
            <w:rFonts w:asciiTheme="minorHAnsi" w:hAnsiTheme="minorHAnsi"/>
            <w:color w:val="0070C0"/>
            <w:szCs w:val="22"/>
            <w:lang w:val="fr-be"/>
            <w:b w:val="0"/>
            <w:bCs w:val="0"/>
            <w:i w:val="1"/>
            <w:iCs w:val="1"/>
            <w:u w:val="single"/>
            <w:vertAlign w:val="baseline"/>
            <w:rtl w:val="0"/>
          </w:rPr>
          <w:t xml:space="preserve">Van slaappillen kan je vallen</w:t>
        </w:r>
        <w:r>
          <w:rPr>
            <w:rStyle w:val="Hyperlink"/>
            <w:rFonts w:asciiTheme="minorHAnsi" w:hAnsiTheme="minorHAnsi"/>
            <w:color w:val="0070C0"/>
            <w:szCs w:val="22"/>
            <w:lang w:val="fr-be"/>
            <w:b w:val="0"/>
            <w:bCs w:val="0"/>
            <w:i w:val="0"/>
            <w:iCs w:val="0"/>
            <w:u w:val="single"/>
            <w:vertAlign w:val="baseline"/>
            <w:rtl w:val="0"/>
          </w:rPr>
          <w:t xml:space="preserve"> »</w:t>
        </w:r>
      </w:hyperlink>
      <w:r>
        <w:rPr>
          <w:rFonts w:asciiTheme="minorHAnsi" w:hAnsiTheme="minorHAnsi"/>
          <w:color w:val="0070C0"/>
          <w:szCs w:val="22"/>
          <w:lang w:val="fr-be"/>
          <w:b w:val="0"/>
          <w:bCs w:val="0"/>
          <w:i w:val="0"/>
          <w:iCs w:val="0"/>
          <w:u w:val="none"/>
          <w:vertAlign w:val="baseline"/>
          <w:rtl w:val="0"/>
        </w:rPr>
        <w:t xml:space="preserve"> (réalisé en MRS), </w:t>
      </w:r>
      <w:r>
        <w:rPr>
          <w:rFonts w:asciiTheme="minorHAnsi" w:hAnsiTheme="minorHAnsi"/>
          <w:szCs w:val="22"/>
          <w:lang w:val="fr-be"/>
          <w:b w:val="0"/>
          <w:bCs w:val="0"/>
          <w:i w:val="0"/>
          <w:iCs w:val="0"/>
          <w:u w:val="none"/>
          <w:vertAlign w:val="baseline"/>
          <w:rtl w:val="0"/>
        </w:rPr>
        <w:t xml:space="preserve">3 personnes âgées témoignent du succès du sevrage et de l'arrêt de leurs somnifères, ainsi que de l'effet sur leur fonctionnement au quotidien. Des professionnels y ajoutent des informations complémentaires relatives à la consommation de somnifères à un âge avancé. Ce film a été tourné à la </w:t>
      </w:r>
      <w:r>
        <w:rPr>
          <w:rFonts w:asciiTheme="minorHAnsi" w:hAnsiTheme="minorHAnsi"/>
          <w:szCs w:val="22"/>
          <w:lang w:val="fr-be"/>
          <w:b w:val="1"/>
          <w:bCs w:val="1"/>
          <w:i w:val="0"/>
          <w:iCs w:val="0"/>
          <w:u w:val="none"/>
          <w:vertAlign w:val="baseline"/>
          <w:rtl w:val="0"/>
        </w:rPr>
        <w:t xml:space="preserve">MRS Leiehome à Drongen</w:t>
      </w:r>
      <w:r>
        <w:rPr>
          <w:rFonts w:asciiTheme="minorHAnsi" w:hAnsiTheme="minorHAnsi"/>
          <w:szCs w:val="22"/>
          <w:lang w:val="fr-be"/>
          <w:b w:val="0"/>
          <w:bCs w:val="0"/>
          <w:i w:val="0"/>
          <w:iCs w:val="0"/>
          <w:u w:val="none"/>
          <w:vertAlign w:val="baseline"/>
          <w:rtl w:val="0"/>
        </w:rPr>
        <w:t xml:space="preserve">.</w:t>
      </w:r>
    </w:p>
    <w:p w14:paraId="6B76F590" w14:textId="77777777" w:rsidR="00DA5970" w:rsidRPr="00172627" w:rsidRDefault="00DA5970" w:rsidP="00953FA6">
      <w:pPr>
        <w:pStyle w:val="Lijstalinea"/>
        <w:ind w:left="696"/>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Le projet de promotion de la qualité à la MRS Leiehome de Drongen est un bel exemple pratique illustrant ce qu'on peut qualifier de </w:t>
      </w:r>
      <w:r>
        <w:rPr>
          <w:rFonts w:asciiTheme="minorHAnsi" w:hAnsiTheme="minorHAnsi"/>
          <w:szCs w:val="22"/>
          <w:lang w:val="fr-be"/>
          <w:b w:val="0"/>
          <w:bCs w:val="0"/>
          <w:i w:val="1"/>
          <w:iCs w:val="1"/>
          <w:u w:val="none"/>
          <w:vertAlign w:val="baseline"/>
          <w:rtl w:val="0"/>
        </w:rPr>
        <w:t xml:space="preserve">success story.</w:t>
      </w:r>
      <w:r>
        <w:rPr>
          <w:rFonts w:asciiTheme="minorHAnsi" w:hAnsiTheme="minorHAnsi"/>
          <w:szCs w:val="22"/>
          <w:lang w:val="fr-be"/>
          <w:b w:val="0"/>
          <w:bCs w:val="0"/>
          <w:i w:val="0"/>
          <w:iCs w:val="0"/>
          <w:u w:val="none"/>
          <w:vertAlign w:val="baseline"/>
          <w:rtl w:val="0"/>
        </w:rPr>
        <w:t xml:space="preserve"> La MRS a misé sur une utilisation plus rationnelle des psychotropes grâce à une approche centrée sur le patient. Celle-ci a permis d'obtenir une baisse significative des psychotropes, même après 1 année de suivi. </w:t>
      </w:r>
    </w:p>
    <w:p w14:paraId="4DB77A51" w14:textId="77777777" w:rsidR="00DA5970" w:rsidRDefault="00DA5970" w:rsidP="00953FA6">
      <w:pPr>
        <w:pStyle w:val="Lijstalinea"/>
        <w:numPr>
          <w:ilvl w:val="1"/>
          <w:numId w:val="55"/>
        </w:numPr>
        <w:ind w:left="720"/>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Dans le film « </w:t>
      </w:r>
      <w:r>
        <w:rPr>
          <w:rFonts w:asciiTheme="minorHAnsi" w:hAnsiTheme="minorHAnsi"/>
          <w:szCs w:val="22"/>
          <w:lang w:val="fr-be"/>
          <w:b w:val="0"/>
          <w:bCs w:val="0"/>
          <w:i w:val="1"/>
          <w:iCs w:val="1"/>
          <w:u w:val="none"/>
          <w:vertAlign w:val="baseline"/>
          <w:rtl w:val="0"/>
        </w:rPr>
        <w:t xml:space="preserve">Van slaappillen kan je vallen </w:t>
      </w:r>
      <w:r>
        <w:rPr>
          <w:rFonts w:asciiTheme="minorHAnsi" w:hAnsiTheme="minorHAnsi"/>
          <w:szCs w:val="22"/>
          <w:lang w:val="fr-be"/>
          <w:b w:val="0"/>
          <w:bCs w:val="0"/>
          <w:i w:val="0"/>
          <w:iCs w:val="0"/>
          <w:u w:val="none"/>
          <w:vertAlign w:val="baseline"/>
          <w:rtl w:val="0"/>
        </w:rPr>
        <w:t xml:space="preserve">» (réalisé à domicile), </w:t>
      </w:r>
      <w:r>
        <w:rPr>
          <w:rFonts w:asciiTheme="minorHAnsi" w:hAnsiTheme="minorHAnsi"/>
          <w:szCs w:val="22"/>
          <w:shd w:val="clear" w:color="auto" w:fill="FFFFFF"/>
          <w:lang w:val="fr-be"/>
          <w:b w:val="0"/>
          <w:bCs w:val="0"/>
          <w:i w:val="0"/>
          <w:iCs w:val="0"/>
          <w:u w:val="none"/>
          <w:vertAlign w:val="baseline"/>
          <w:rtl w:val="0"/>
        </w:rPr>
        <w:t xml:space="preserve">Kris Baert, ancien animateur de Radio 2, témoigne du succès du sevrage et de l'arrêt des somnifères, ainsi que de l'effet sur son fonctionnement au quotidien.</w:t>
      </w:r>
      <w:r>
        <w:rPr>
          <w:rFonts w:asciiTheme="minorHAnsi" w:hAnsiTheme="minorHAnsi"/>
          <w:szCs w:val="22"/>
          <w:lang w:val="fr-be"/>
          <w:b w:val="0"/>
          <w:bCs w:val="0"/>
          <w:i w:val="0"/>
          <w:iCs w:val="0"/>
          <w:u w:val="none"/>
          <w:vertAlign w:val="baseline"/>
          <w:rtl w:val="0"/>
        </w:rPr>
        <w:t xml:space="preserve"> </w:t>
      </w:r>
      <w:r>
        <w:rPr>
          <w:rFonts w:asciiTheme="minorHAnsi" w:hAnsiTheme="minorHAnsi"/>
          <w:szCs w:val="22"/>
          <w:shd w:val="clear" w:color="auto" w:fill="FFFFFF"/>
          <w:lang w:val="fr-be"/>
          <w:b w:val="0"/>
          <w:bCs w:val="0"/>
          <w:i w:val="0"/>
          <w:iCs w:val="0"/>
          <w:u w:val="none"/>
          <w:vertAlign w:val="baseline"/>
          <w:rtl w:val="0"/>
        </w:rPr>
        <w:t xml:space="preserve">Dr Tom Jacobs y ajoute des informations complémentaires relatives à la consommation de somnifères à un âge avancé. (</w:t>
      </w:r>
      <w:hyperlink r:id="rId27" w:history="1">
        <w:r>
          <w:rPr>
            <w:rStyle w:val="Hyperlink"/>
            <w:rFonts w:asciiTheme="minorHAnsi" w:hAnsiTheme="minorHAnsi"/>
            <w:szCs w:val="22"/>
            <w:lang w:val="fr-be"/>
            <w:b w:val="0"/>
            <w:bCs w:val="0"/>
            <w:i w:val="0"/>
            <w:iCs w:val="0"/>
            <w:u w:val="none"/>
            <w:vertAlign w:val="baseline"/>
            <w:rtl w:val="0"/>
          </w:rPr>
          <w:t xml:space="preserve">https://vimeo.com/157582046</w:t>
        </w:r>
      </w:hyperlink>
      <w:r>
        <w:rPr>
          <w:rFonts w:asciiTheme="minorHAnsi" w:hAnsiTheme="minorHAnsi"/>
          <w:szCs w:val="22"/>
          <w:lang w:val="fr-be"/>
          <w:b w:val="0"/>
          <w:bCs w:val="0"/>
          <w:i w:val="0"/>
          <w:iCs w:val="0"/>
          <w:u w:val="none"/>
          <w:vertAlign w:val="baseline"/>
          <w:rtl w:val="0"/>
        </w:rPr>
        <w:t xml:space="preserve">)</w:t>
      </w:r>
    </w:p>
    <w:p w14:paraId="12DC4993" w14:textId="77777777" w:rsidR="00A9562A" w:rsidRDefault="00A9562A" w:rsidP="00272300">
      <w:pPr>
        <w:spacing w:line="259" w:lineRule="auto"/>
        <w:rPr>
          <w:b/>
          <w:i/>
          <w:color w:val="A0CA1B"/>
          <w:u w:val="single"/>
        </w:rPr>
      </w:pPr>
    </w:p>
    <w:p w14:paraId="27FF3F35" w14:textId="77777777" w:rsidR="00272300" w:rsidRDefault="00272300" w:rsidP="00272300">
      <w:pPr>
        <w:spacing w:line="259" w:lineRule="auto"/>
        <w:rPr>
          <w:color w:val="A0CA1B"/>
        </w:rPr>
        <w:bidi w:val="0"/>
      </w:pPr>
      <w:r>
        <w:rPr>
          <w:color w:val="A0CA1B"/>
          <w:lang w:val="fr-be"/>
          <w:b w:val="1"/>
          <w:bCs w:val="1"/>
          <w:i w:val="1"/>
          <w:iCs w:val="1"/>
          <w:u w:val="single"/>
          <w:vertAlign w:val="baseline"/>
          <w:rtl w:val="0"/>
        </w:rPr>
        <w:t xml:space="preserve">Brochure en ligne « Troubles du sommeil »</w:t>
      </w:r>
      <w:r>
        <w:rPr>
          <w:color w:val="A0CA1B"/>
          <w:lang w:val="fr-be"/>
          <w:b w:val="1"/>
          <w:bCs w:val="1"/>
          <w:i w:val="1"/>
          <w:iCs w:val="1"/>
          <w:u w:val="none"/>
          <w:vertAlign w:val="baseline"/>
          <w:rtl w:val="0"/>
        </w:rPr>
        <w:t xml:space="preserve"> :</w:t>
      </w:r>
      <w:r>
        <w:rPr>
          <w:color w:val="A0CA1B"/>
          <w:lang w:val="fr-be"/>
          <w:b w:val="0"/>
          <w:bCs w:val="0"/>
          <w:i w:val="0"/>
          <w:iCs w:val="0"/>
          <w:u w:val="none"/>
          <w:vertAlign w:val="baseline"/>
          <w:rtl w:val="0"/>
        </w:rPr>
        <w:t xml:space="preserve"> </w:t>
      </w:r>
    </w:p>
    <w:p w14:paraId="06288D94" w14:textId="77777777" w:rsidR="00953FA6" w:rsidRDefault="002C136B" w:rsidP="00DA00EB">
      <w:pPr>
        <w:spacing w:line="259" w:lineRule="auto"/>
        <w:rPr>
          <w:rStyle w:val="Hyperlink"/>
          <w:color w:val="auto"/>
        </w:rPr>
        <w:bidi w:val="0"/>
      </w:pPr>
      <w:hyperlink r:id="rId28" w:history="1">
        <w:r>
          <w:rPr>
            <w:rStyle w:val="Hyperlink"/>
            <w:color w:val="auto"/>
            <w:lang w:val="fr-be"/>
            <w:b w:val="0"/>
            <w:bCs w:val="0"/>
            <w:i w:val="0"/>
            <w:iCs w:val="0"/>
            <w:u w:val="single"/>
            <w:vertAlign w:val="baseline"/>
            <w:rtl w:val="0"/>
          </w:rPr>
          <w:t xml:space="preserve">https://issuu.com/ggvlaanderen/docs/vvgg_slaap2010_01?backgroundColor</w:t>
        </w:r>
      </w:hyperlink>
    </w:p>
    <w:p w14:paraId="5CCC1884" w14:textId="77777777" w:rsidR="00F410FF" w:rsidRPr="00DA00EB" w:rsidRDefault="00F410FF" w:rsidP="00DA00EB">
      <w:pPr>
        <w:spacing w:line="259" w:lineRule="auto"/>
        <w:rPr>
          <w:u w:val="single"/>
        </w:rPr>
      </w:pPr>
    </w:p>
    <w:p w14:paraId="1CD5712C" w14:textId="77777777" w:rsidR="00DA5970" w:rsidRDefault="00DA5970" w:rsidP="000578A9">
      <w:pPr>
        <w:pStyle w:val="Lijstalinea"/>
        <w:numPr>
          <w:ilvl w:val="0"/>
          <w:numId w:val="25"/>
        </w:numPr>
        <w:rPr>
          <w:rFonts w:cs="Calibri"/>
          <w:b/>
          <w:color w:val="007114"/>
          <w:sz w:val="28"/>
          <w:szCs w:val="28"/>
          <w:u w:val="single"/>
        </w:rPr>
        <w:bidi w:val="0"/>
      </w:pPr>
      <w:r>
        <w:rPr>
          <w:rFonts w:cs="Calibri"/>
          <w:color w:val="007114"/>
          <w:sz w:val="28"/>
          <w:szCs w:val="28"/>
          <w:lang w:val="fr-be"/>
          <w:b w:val="1"/>
          <w:bCs w:val="1"/>
          <w:i w:val="0"/>
          <w:iCs w:val="0"/>
          <w:u w:val="single"/>
          <w:vertAlign w:val="baseline"/>
          <w:rtl w:val="0"/>
        </w:rPr>
        <w:t xml:space="preserve">Sources et références</w:t>
      </w:r>
    </w:p>
    <w:p w14:paraId="43636A12" w14:textId="77777777" w:rsidR="001B381A" w:rsidRDefault="001B381A" w:rsidP="001B381A">
      <w:pPr>
        <w:pStyle w:val="Lijstalinea"/>
        <w:ind w:left="360"/>
        <w:rPr>
          <w:rFonts w:eastAsia="Times New Roman"/>
        </w:rPr>
      </w:pPr>
    </w:p>
    <w:p w14:paraId="57E8FA25" w14:textId="77777777" w:rsidR="001B381A" w:rsidRPr="001B381A" w:rsidRDefault="001B381A" w:rsidP="001B381A">
      <w:pPr>
        <w:pStyle w:val="Lijstalinea"/>
        <w:ind w:left="360"/>
        <w:rPr>
          <w:rFonts w:eastAsia="Times New Roman"/>
        </w:rPr>
        <w:bidi w:val="0"/>
      </w:pPr>
      <w:r>
        <w:rPr>
          <w:rFonts w:eastAsia="Times New Roman"/>
          <w:lang w:val="fr-be"/>
          <w:b w:val="0"/>
          <w:bCs w:val="0"/>
          <w:i w:val="0"/>
          <w:iCs w:val="0"/>
          <w:u w:val="none"/>
          <w:vertAlign w:val="baseline"/>
          <w:rtl w:val="0"/>
        </w:rPr>
        <w:t xml:space="preserve">Pour développer ce programme de promotion de la qualité, nous nous sommes basés sur différentes sources : </w:t>
      </w:r>
    </w:p>
    <w:p w14:paraId="1FD153D5" w14:textId="77777777" w:rsidR="002936BD" w:rsidRDefault="002936BD" w:rsidP="002936BD">
      <w:pPr>
        <w:rPr>
          <w:rFonts w:asciiTheme="minorHAnsi" w:hAnsiTheme="minorHAnsi"/>
          <w:szCs w:val="22"/>
        </w:rPr>
      </w:pPr>
    </w:p>
    <w:p w14:paraId="3C89C58E" w14:textId="77777777" w:rsidR="00BB382D" w:rsidRDefault="00BB382D" w:rsidP="007C0579">
      <w:pPr>
        <w:pStyle w:val="Lijstalinea"/>
        <w:numPr>
          <w:ilvl w:val="0"/>
          <w:numId w:val="59"/>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Enquête de santé 2013 – Belgique</w:t>
      </w:r>
    </w:p>
    <w:p w14:paraId="0C6CB4C0" w14:textId="77777777" w:rsidR="00AC2B1E" w:rsidRPr="007C0579" w:rsidRDefault="002C136B" w:rsidP="007C0579">
      <w:pPr>
        <w:ind w:left="708"/>
        <w:rPr>
          <w:rFonts w:asciiTheme="minorHAnsi" w:hAnsiTheme="minorHAnsi"/>
          <w:szCs w:val="22"/>
        </w:rPr>
        <w:bidi w:val="0"/>
      </w:pPr>
      <w:hyperlink r:id="rId29" w:history="1">
        <w:r>
          <w:rPr>
            <w:rStyle w:val="Hyperlink"/>
            <w:rFonts w:asciiTheme="minorHAnsi" w:hAnsiTheme="minorHAnsi"/>
            <w:szCs w:val="22"/>
            <w:lang w:val="fr-be"/>
            <w:b w:val="0"/>
            <w:bCs w:val="0"/>
            <w:i w:val="0"/>
            <w:iCs w:val="0"/>
            <w:u w:val="single"/>
            <w:vertAlign w:val="baseline"/>
            <w:rtl w:val="0"/>
          </w:rPr>
          <w:t xml:space="preserve">https://his.wiv-isp.be/fr/Documents%20partages/WB_FR_2013.pdf</w:t>
        </w:r>
      </w:hyperlink>
    </w:p>
    <w:p w14:paraId="415EED43" w14:textId="77777777" w:rsidR="00D40C45" w:rsidRPr="00AC2B1E" w:rsidRDefault="002936BD" w:rsidP="007C0579">
      <w:pPr>
        <w:pStyle w:val="Lijstalinea"/>
        <w:numPr>
          <w:ilvl w:val="0"/>
          <w:numId w:val="59"/>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Manuel d'aide « Somnifères et calmants » pour les médecins et les pharmaciens ; </w:t>
      </w:r>
      <w:r>
        <w:rPr>
          <w:rFonts w:asciiTheme="minorHAnsi" w:hAnsiTheme="minorHAnsi"/>
          <w:color w:val="111111"/>
          <w:shd w:val="clear" w:color="auto" w:fill="FFFFFF"/>
          <w:lang w:val="fr-be"/>
          <w:b w:val="0"/>
          <w:bCs w:val="0"/>
          <w:i w:val="0"/>
          <w:iCs w:val="0"/>
          <w:u w:val="none"/>
          <w:vertAlign w:val="baseline"/>
          <w:rtl w:val="0"/>
        </w:rPr>
        <w:t xml:space="preserve">développé dans le cadre de la campagne « </w:t>
      </w:r>
      <w:r>
        <w:rPr>
          <w:rStyle w:val="Zwaar"/>
          <w:rFonts w:asciiTheme="minorHAnsi" w:hAnsiTheme="minorHAnsi"/>
          <w:color w:val="111111"/>
          <w:bdr w:val="none" w:sz="0" w:space="0" w:color="auto" w:frame="1"/>
          <w:shd w:val="clear" w:color="auto" w:fill="FFFFFF"/>
          <w:lang w:val="fr-be"/>
          <w:b w:val="0"/>
          <w:bCs w:val="0"/>
          <w:i w:val="0"/>
          <w:iCs w:val="0"/>
          <w:u w:val="none"/>
          <w:vertAlign w:val="baseline"/>
          <w:rtl w:val="0"/>
        </w:rPr>
        <w:t xml:space="preserve">Somnifères et calmants, pensez d'abord aux autres solutions</w:t>
      </w:r>
      <w:r>
        <w:rPr>
          <w:rFonts w:asciiTheme="minorHAnsi" w:hAnsiTheme="minorHAnsi"/>
          <w:color w:val="111111"/>
          <w:shd w:val="clear" w:color="auto" w:fill="FFFFFF"/>
          <w:lang w:val="fr-be"/>
          <w:b w:val="0"/>
          <w:bCs w:val="0"/>
          <w:i w:val="0"/>
          <w:iCs w:val="0"/>
          <w:u w:val="none"/>
          <w:vertAlign w:val="baseline"/>
          <w:rtl w:val="0"/>
        </w:rPr>
        <w:t xml:space="preserve"> », à la demande du SPF Santé publique.</w:t>
      </w:r>
    </w:p>
    <w:p w14:paraId="71C0F010" w14:textId="77777777" w:rsidR="00D40C45" w:rsidRPr="007C0579" w:rsidRDefault="002C136B" w:rsidP="007C0579">
      <w:pPr>
        <w:ind w:left="708"/>
        <w:rPr>
          <w:rFonts w:asciiTheme="minorHAnsi" w:hAnsiTheme="minorHAnsi"/>
          <w:color w:val="2F5496" w:themeColor="accent1" w:themeShade="BF"/>
          <w:szCs w:val="22"/>
        </w:rPr>
        <w:bidi w:val="0"/>
      </w:pPr>
      <w:hyperlink r:id="rId30" w:history="1">
        <w:r>
          <w:rPr>
            <w:rStyle w:val="Hyperlink"/>
            <w:rFonts w:asciiTheme="minorHAnsi" w:hAnsiTheme="minorHAnsi"/>
            <w:szCs w:val="22"/>
            <w:lang w:val="fr-be"/>
            <w:b w:val="0"/>
            <w:bCs w:val="0"/>
            <w:i w:val="0"/>
            <w:iCs w:val="0"/>
            <w:u w:val="single"/>
            <w:vertAlign w:val="baseline"/>
            <w:rtl w:val="0"/>
          </w:rPr>
          <w:t xml:space="preserve">http://www.somniferesetcalmants-manuelaide.be/</w:t>
        </w:r>
      </w:hyperlink>
    </w:p>
    <w:p w14:paraId="11C69605" w14:textId="77777777" w:rsidR="00BB382D" w:rsidRDefault="00BB382D" w:rsidP="007C0579">
      <w:pPr>
        <w:pStyle w:val="Lijstalinea"/>
        <w:numPr>
          <w:ilvl w:val="0"/>
          <w:numId w:val="59"/>
        </w:numPr>
        <w:rPr>
          <w:rFonts w:asciiTheme="minorHAnsi" w:hAnsiTheme="minorHAnsi"/>
          <w:szCs w:val="22"/>
        </w:rPr>
        <w:bidi w:val="0"/>
      </w:pPr>
      <w:r>
        <w:rPr>
          <w:rFonts w:asciiTheme="minorHAnsi" w:hAnsiTheme="minorHAnsi"/>
          <w:szCs w:val="22"/>
          <w:lang w:val="fr-be"/>
          <w:b w:val="0"/>
          <w:bCs w:val="0"/>
          <w:i w:val="1"/>
          <w:iCs w:val="1"/>
          <w:u w:val="none"/>
          <w:vertAlign w:val="baseline"/>
          <w:rtl w:val="0"/>
        </w:rPr>
        <w:t xml:space="preserve">Instituut voor verantwoord medicijngebruik</w:t>
      </w:r>
      <w:r>
        <w:rPr>
          <w:rFonts w:asciiTheme="minorHAnsi" w:hAnsiTheme="minorHAnsi"/>
          <w:szCs w:val="22"/>
          <w:lang w:val="fr-be"/>
          <w:b w:val="0"/>
          <w:bCs w:val="0"/>
          <w:i w:val="0"/>
          <w:iCs w:val="0"/>
          <w:u w:val="none"/>
          <w:vertAlign w:val="baseline"/>
          <w:rtl w:val="0"/>
        </w:rPr>
        <w:t xml:space="preserve"> (Institut pour l'utilisation rationnelle des médicaments) (Pays-Bas)</w:t>
      </w:r>
    </w:p>
    <w:p w14:paraId="0A75E934" w14:textId="77777777" w:rsidR="00BB382D" w:rsidRDefault="00BB382D" w:rsidP="007C0579">
      <w:pPr>
        <w:pStyle w:val="Lijstalinea"/>
        <w:numPr>
          <w:ilvl w:val="1"/>
          <w:numId w:val="60"/>
        </w:numPr>
        <w:rPr>
          <w:rFonts w:asciiTheme="minorHAnsi" w:hAnsiTheme="minorHAnsi"/>
          <w:szCs w:val="22"/>
        </w:rPr>
        <w:bidi w:val="0"/>
      </w:pPr>
      <w:r>
        <w:rPr>
          <w:rFonts w:asciiTheme="minorHAnsi" w:hAnsiTheme="minorHAnsi"/>
          <w:szCs w:val="22"/>
          <w:lang w:val="fr-be"/>
          <w:b w:val="0"/>
          <w:bCs w:val="0"/>
          <w:i w:val="1"/>
          <w:iCs w:val="1"/>
          <w:u w:val="none"/>
          <w:vertAlign w:val="baseline"/>
          <w:rtl w:val="0"/>
        </w:rPr>
        <w:t xml:space="preserve">Slaapstoornissen </w:t>
      </w:r>
      <w:r>
        <w:rPr>
          <w:rFonts w:asciiTheme="minorHAnsi" w:hAnsiTheme="minorHAnsi"/>
          <w:szCs w:val="22"/>
          <w:lang w:val="fr-be"/>
          <w:b w:val="0"/>
          <w:bCs w:val="0"/>
          <w:i w:val="0"/>
          <w:iCs w:val="0"/>
          <w:u w:val="none"/>
          <w:vertAlign w:val="baseline"/>
          <w:rtl w:val="0"/>
        </w:rPr>
        <w:t xml:space="preserve">(Troubles du sommeil)</w:t>
      </w:r>
    </w:p>
    <w:p w14:paraId="688029E2" w14:textId="77777777" w:rsidR="00BB382D" w:rsidRDefault="00BB382D" w:rsidP="007C0579">
      <w:pPr>
        <w:pStyle w:val="Lijstalinea"/>
        <w:numPr>
          <w:ilvl w:val="1"/>
          <w:numId w:val="60"/>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FTO « </w:t>
      </w:r>
      <w:r>
        <w:rPr>
          <w:rFonts w:asciiTheme="minorHAnsi" w:hAnsiTheme="minorHAnsi"/>
          <w:szCs w:val="22"/>
          <w:lang w:val="fr-be"/>
          <w:b w:val="0"/>
          <w:bCs w:val="0"/>
          <w:i w:val="1"/>
          <w:iCs w:val="1"/>
          <w:u w:val="none"/>
          <w:vertAlign w:val="baseline"/>
          <w:rtl w:val="0"/>
        </w:rPr>
        <w:t xml:space="preserve">Stoppen met benzodiazepines</w:t>
      </w:r>
      <w:r>
        <w:rPr>
          <w:rFonts w:asciiTheme="minorHAnsi" w:hAnsiTheme="minorHAnsi"/>
          <w:szCs w:val="22"/>
          <w:lang w:val="fr-be"/>
          <w:b w:val="0"/>
          <w:bCs w:val="0"/>
          <w:i w:val="0"/>
          <w:iCs w:val="0"/>
          <w:u w:val="none"/>
          <w:vertAlign w:val="baseline"/>
          <w:rtl w:val="0"/>
        </w:rPr>
        <w:t xml:space="preserve"> » (Arrêter les benzodiazépines)</w:t>
      </w:r>
    </w:p>
    <w:p w14:paraId="17D3B392" w14:textId="77777777" w:rsidR="007C0579" w:rsidRPr="007C0579" w:rsidRDefault="002C136B" w:rsidP="007C0579">
      <w:pPr>
        <w:pStyle w:val="Lijstalinea"/>
        <w:numPr>
          <w:ilvl w:val="1"/>
          <w:numId w:val="60"/>
        </w:numPr>
        <w:rPr>
          <w:rFonts w:asciiTheme="minorHAnsi" w:hAnsiTheme="minorHAnsi"/>
          <w:szCs w:val="22"/>
        </w:rPr>
        <w:bidi w:val="0"/>
      </w:pPr>
      <w:hyperlink r:id="rId31" w:history="1">
        <w:r>
          <w:rPr>
            <w:rStyle w:val="Hyperlink"/>
            <w:rFonts w:asciiTheme="minorHAnsi" w:hAnsiTheme="minorHAnsi"/>
            <w:szCs w:val="22"/>
            <w:lang w:val="fr-be"/>
            <w:b w:val="0"/>
            <w:bCs w:val="0"/>
            <w:i w:val="0"/>
            <w:iCs w:val="0"/>
            <w:u w:val="single"/>
            <w:vertAlign w:val="baseline"/>
            <w:rtl w:val="0"/>
          </w:rPr>
          <w:t xml:space="preserve">https://www.medicijngebruik.nl/fto/themas/slaapstoornissen</w:t>
        </w:r>
      </w:hyperlink>
    </w:p>
    <w:p w14:paraId="2F9CB42B" w14:textId="77777777" w:rsidR="002A4998" w:rsidRPr="007C0579" w:rsidRDefault="00D40C45" w:rsidP="007C0579">
      <w:pPr>
        <w:pStyle w:val="Lijstalinea"/>
        <w:numPr>
          <w:ilvl w:val="0"/>
          <w:numId w:val="59"/>
        </w:numPr>
        <w:spacing w:line="259" w:lineRule="auto"/>
        <w:rPr>
          <w:u w:val="single"/>
        </w:rPr>
        <w:bidi w:val="0"/>
      </w:pPr>
      <w:r>
        <w:rPr>
          <w:lang w:val="fr-be"/>
          <w:b w:val="0"/>
          <w:bCs w:val="0"/>
          <w:i w:val="1"/>
          <w:iCs w:val="1"/>
          <w:u w:val="none"/>
          <w:vertAlign w:val="baseline"/>
          <w:rtl w:val="0"/>
        </w:rPr>
        <w:t xml:space="preserve">Geestelijk Gezond Vlaanderen: Slaapstoornissen</w:t>
      </w:r>
      <w:r>
        <w:rPr>
          <w:lang w:val="fr-be"/>
          <w:b w:val="0"/>
          <w:bCs w:val="0"/>
          <w:i w:val="0"/>
          <w:iCs w:val="0"/>
          <w:u w:val="none"/>
          <w:vertAlign w:val="baseline"/>
          <w:rtl w:val="0"/>
        </w:rPr>
        <w:t xml:space="preserve"> (Site Internet de la santé mentale en Flandre : Troubles du sommeil)</w:t>
      </w:r>
    </w:p>
    <w:p w14:paraId="29B89E14" w14:textId="77777777" w:rsidR="007C0579" w:rsidRPr="007C0579" w:rsidRDefault="002C136B" w:rsidP="007C0579">
      <w:pPr>
        <w:spacing w:line="259" w:lineRule="auto"/>
        <w:ind w:left="708"/>
        <w:rPr>
          <w:u w:val="single"/>
        </w:rPr>
        <w:bidi w:val="0"/>
      </w:pPr>
      <w:hyperlink r:id="rId32" w:history="1">
        <w:r>
          <w:rPr>
            <w:rStyle w:val="Hyperlink"/>
            <w:lang w:val="fr-be"/>
            <w:b w:val="0"/>
            <w:bCs w:val="0"/>
            <w:i w:val="0"/>
            <w:iCs w:val="0"/>
            <w:u w:val="single"/>
            <w:vertAlign w:val="baseline"/>
            <w:rtl w:val="0"/>
          </w:rPr>
          <w:t xml:space="preserve">https://www.geestelijkgezondvlaanderen.be/slaapstoornissen</w:t>
        </w:r>
      </w:hyperlink>
      <w:r>
        <w:rPr>
          <w:lang w:val="fr-be"/>
          <w:b w:val="0"/>
          <w:bCs w:val="0"/>
          <w:i w:val="0"/>
          <w:iCs w:val="0"/>
          <w:u w:val="single"/>
          <w:vertAlign w:val="baseline"/>
          <w:rtl w:val="0"/>
        </w:rPr>
        <w:t xml:space="preserve"> </w:t>
      </w:r>
    </w:p>
    <w:p w14:paraId="2A95318B" w14:textId="77777777" w:rsidR="00D40C45" w:rsidRDefault="002A4998" w:rsidP="007C0579">
      <w:pPr>
        <w:pStyle w:val="Lijstalinea"/>
        <w:numPr>
          <w:ilvl w:val="0"/>
          <w:numId w:val="59"/>
        </w:numPr>
        <w:spacing w:line="259" w:lineRule="auto"/>
        <w:bidi w:val="0"/>
      </w:pPr>
      <w:r>
        <w:rPr>
          <w:lang w:val="fr-be"/>
          <w:b w:val="0"/>
          <w:bCs w:val="0"/>
          <w:i w:val="1"/>
          <w:iCs w:val="1"/>
          <w:u w:val="none"/>
          <w:vertAlign w:val="baseline"/>
          <w:rtl w:val="0"/>
        </w:rPr>
        <w:t xml:space="preserve">Domus Medica </w:t>
      </w:r>
      <w:r>
        <w:rPr>
          <w:lang w:val="fr-be"/>
          <w:b w:val="0"/>
          <w:bCs w:val="0"/>
          <w:i w:val="0"/>
          <w:iCs w:val="0"/>
          <w:u w:val="none"/>
          <w:vertAlign w:val="baseline"/>
          <w:rtl w:val="0"/>
        </w:rPr>
        <w:t xml:space="preserve">: </w:t>
      </w:r>
      <w:r>
        <w:rPr>
          <w:lang w:val="fr-be"/>
          <w:b w:val="0"/>
          <w:bCs w:val="0"/>
          <w:i w:val="1"/>
          <w:iCs w:val="1"/>
          <w:u w:val="none"/>
          <w:vertAlign w:val="baseline"/>
          <w:rtl w:val="0"/>
        </w:rPr>
        <w:t xml:space="preserve">Aanpak van slapeloosheid in de eerste lijn</w:t>
      </w:r>
      <w:r>
        <w:rPr>
          <w:lang w:val="fr-be"/>
          <w:b w:val="0"/>
          <w:bCs w:val="0"/>
          <w:i w:val="0"/>
          <w:iCs w:val="0"/>
          <w:u w:val="none"/>
          <w:vertAlign w:val="baseline"/>
          <w:rtl w:val="0"/>
        </w:rPr>
        <w:t xml:space="preserve"> (Prise en charge de l'insomnie en première ligne) :</w:t>
      </w:r>
    </w:p>
    <w:p w14:paraId="389A77E4" w14:textId="77777777" w:rsidR="00D40C45" w:rsidRDefault="002C136B" w:rsidP="007C0579">
      <w:pPr>
        <w:ind w:left="708"/>
        <w:rPr>
          <w:rStyle w:val="Hyperlink"/>
        </w:rPr>
        <w:bidi w:val="0"/>
      </w:pPr>
      <w:hyperlink r:id="rId33" w:history="1">
        <w:r>
          <w:rPr>
            <w:rStyle w:val="Hyperlink"/>
            <w:lang w:val="fr-be"/>
            <w:b w:val="0"/>
            <w:bCs w:val="0"/>
            <w:i w:val="0"/>
            <w:iCs w:val="0"/>
            <w:u w:val="single"/>
            <w:vertAlign w:val="baseline"/>
            <w:rtl w:val="0"/>
          </w:rPr>
          <w:t xml:space="preserve">http://www.domusmedica.be/documentatie/richtlijnen/overzicht/slapeloosheid-horizontaalmenu-392.html</w:t>
        </w:r>
      </w:hyperlink>
    </w:p>
    <w:p w14:paraId="18F629DE" w14:textId="77777777" w:rsidR="00BB382D" w:rsidRDefault="00BB382D" w:rsidP="007C0579">
      <w:pPr>
        <w:pStyle w:val="Lijstalinea"/>
        <w:numPr>
          <w:ilvl w:val="0"/>
          <w:numId w:val="59"/>
        </w:numPr>
        <w:bidi w:val="0"/>
      </w:pPr>
      <w:r>
        <w:rPr>
          <w:lang w:val="fr-be"/>
          <w:b w:val="0"/>
          <w:bCs w:val="0"/>
          <w:i w:val="0"/>
          <w:iCs w:val="0"/>
          <w:u w:val="none"/>
          <w:vertAlign w:val="baseline"/>
          <w:rtl w:val="0"/>
        </w:rPr>
        <w:t xml:space="preserve">VAD : Dossier « </w:t>
      </w:r>
      <w:r>
        <w:rPr>
          <w:lang w:val="fr-be"/>
          <w:b w:val="0"/>
          <w:bCs w:val="0"/>
          <w:i w:val="1"/>
          <w:iCs w:val="1"/>
          <w:u w:val="none"/>
          <w:vertAlign w:val="baseline"/>
          <w:rtl w:val="0"/>
        </w:rPr>
        <w:t xml:space="preserve">Slaap – en kalmeringsmiddelen</w:t>
      </w:r>
      <w:r>
        <w:rPr>
          <w:lang w:val="fr-be"/>
          <w:b w:val="0"/>
          <w:bCs w:val="0"/>
          <w:i w:val="0"/>
          <w:iCs w:val="0"/>
          <w:u w:val="none"/>
          <w:vertAlign w:val="baseline"/>
          <w:rtl w:val="0"/>
        </w:rPr>
        <w:t xml:space="preserve"> »</w:t>
      </w:r>
      <w:r>
        <w:rPr>
          <w:lang w:val="fr-be"/>
          <w:b w:val="0"/>
          <w:bCs w:val="0"/>
          <w:i w:val="1"/>
          <w:iCs w:val="1"/>
          <w:u w:val="none"/>
          <w:vertAlign w:val="baseline"/>
          <w:rtl w:val="0"/>
        </w:rPr>
        <w:t xml:space="preserve"> </w:t>
      </w:r>
      <w:r>
        <w:rPr>
          <w:lang w:val="fr-be"/>
          <w:b w:val="0"/>
          <w:bCs w:val="0"/>
          <w:i w:val="0"/>
          <w:iCs w:val="0"/>
          <w:u w:val="none"/>
          <w:vertAlign w:val="baseline"/>
          <w:rtl w:val="0"/>
        </w:rPr>
        <w:t xml:space="preserve">(Somnifères et calmants) (2017)</w:t>
      </w:r>
    </w:p>
    <w:p w14:paraId="36B0DA6D" w14:textId="77777777" w:rsidR="00BB382D" w:rsidRDefault="002C136B" w:rsidP="007C0579">
      <w:pPr>
        <w:ind w:left="708"/>
        <w:bidi w:val="0"/>
      </w:pPr>
      <w:hyperlink r:id="rId34" w:history="1">
        <w:r>
          <w:rPr>
            <w:rStyle w:val="Hyperlink"/>
            <w:lang w:val="fr-be"/>
            <w:b w:val="0"/>
            <w:bCs w:val="0"/>
            <w:i w:val="0"/>
            <w:iCs w:val="0"/>
            <w:u w:val="single"/>
            <w:vertAlign w:val="baseline"/>
            <w:rtl w:val="0"/>
          </w:rPr>
          <w:t xml:space="preserve">http://www.vad.be/materialen/detail/dossier-slaap--en-kalmeringsmiddelen</w:t>
        </w:r>
      </w:hyperlink>
    </w:p>
    <w:p w14:paraId="39B86AF4" w14:textId="77777777" w:rsidR="00D40C45" w:rsidRDefault="00D40C45" w:rsidP="007C0579">
      <w:pPr>
        <w:pStyle w:val="Lijstalinea"/>
        <w:numPr>
          <w:ilvl w:val="0"/>
          <w:numId w:val="59"/>
        </w:numPr>
        <w:spacing w:line="259" w:lineRule="auto"/>
        <w:bidi w:val="0"/>
      </w:pPr>
      <w:r>
        <w:rPr>
          <w:lang w:val="fr-be"/>
          <w:b w:val="0"/>
          <w:bCs w:val="0"/>
          <w:i w:val="1"/>
          <w:iCs w:val="1"/>
          <w:u w:val="none"/>
          <w:vertAlign w:val="baseline"/>
          <w:rtl w:val="0"/>
        </w:rPr>
        <w:t xml:space="preserve">Nederlands Huisartsen Genootschap</w:t>
      </w:r>
      <w:r>
        <w:rPr>
          <w:lang w:val="fr-be"/>
          <w:b w:val="0"/>
          <w:bCs w:val="0"/>
          <w:i w:val="0"/>
          <w:iCs w:val="0"/>
          <w:u w:val="none"/>
          <w:vertAlign w:val="baseline"/>
          <w:rtl w:val="0"/>
        </w:rPr>
        <w:t xml:space="preserve"> (NHG) (Association des Médecins Généralistes Néerlandais) : </w:t>
      </w:r>
      <w:r>
        <w:rPr>
          <w:lang w:val="fr-be"/>
          <w:b w:val="0"/>
          <w:bCs w:val="0"/>
          <w:i w:val="1"/>
          <w:iCs w:val="1"/>
          <w:u w:val="none"/>
          <w:vertAlign w:val="baseline"/>
          <w:rtl w:val="0"/>
        </w:rPr>
        <w:t xml:space="preserve">Uitgebreide info over de aanpak van slapeloosheid en slaapmiddelen</w:t>
      </w:r>
      <w:r>
        <w:rPr>
          <w:lang w:val="fr-be"/>
          <w:b w:val="0"/>
          <w:bCs w:val="0"/>
          <w:i w:val="0"/>
          <w:iCs w:val="0"/>
          <w:u w:val="none"/>
          <w:vertAlign w:val="baseline"/>
          <w:rtl w:val="0"/>
        </w:rPr>
        <w:t xml:space="preserve"> (Informations détaillées sur la prise en charge de l'insomnie et des somnifères) (2014) </w:t>
      </w:r>
      <w:hyperlink r:id="rId35" w:history="1">
        <w:r>
          <w:rPr>
            <w:rStyle w:val="Hyperlink"/>
            <w:lang w:val="fr-be"/>
            <w:b w:val="0"/>
            <w:bCs w:val="0"/>
            <w:i w:val="0"/>
            <w:iCs w:val="0"/>
            <w:u w:val="single"/>
            <w:vertAlign w:val="baseline"/>
            <w:rtl w:val="0"/>
          </w:rPr>
          <w:t xml:space="preserve">https://www.nhg.org/standaarden/samenvatting/slapeloosheid-en-slaapmiddelen</w:t>
        </w:r>
      </w:hyperlink>
    </w:p>
    <w:p w14:paraId="72EBE6EF" w14:textId="77777777" w:rsidR="00272300" w:rsidRPr="007C0579" w:rsidRDefault="00DA00EB" w:rsidP="007C0579">
      <w:pPr>
        <w:pStyle w:val="Lijstalinea"/>
        <w:numPr>
          <w:ilvl w:val="0"/>
          <w:numId w:val="59"/>
        </w:numPr>
        <w:spacing w:after="200"/>
        <w:rPr>
          <w:rFonts w:asciiTheme="minorHAnsi" w:eastAsia="Times New Roman" w:hAnsiTheme="minorHAnsi"/>
          <w:szCs w:val="22"/>
        </w:rPr>
        <w:bidi w:val="0"/>
      </w:pPr>
      <w:r>
        <w:rPr>
          <w:rFonts w:asciiTheme="minorHAnsi" w:hAnsiTheme="minorHAnsi"/>
          <w:szCs w:val="22"/>
          <w:lang w:val="fr-be"/>
          <w:b w:val="0"/>
          <w:bCs w:val="0"/>
          <w:i w:val="1"/>
          <w:iCs w:val="1"/>
          <w:u w:val="none"/>
          <w:vertAlign w:val="baseline"/>
          <w:rtl w:val="0"/>
        </w:rPr>
        <w:t xml:space="preserve">Expertisecentrum Val-en Fractuurpreventie Vlaanderen</w:t>
      </w:r>
      <w:r>
        <w:rPr>
          <w:rFonts w:asciiTheme="minorHAnsi" w:hAnsiTheme="minorHAnsi"/>
          <w:szCs w:val="22"/>
          <w:lang w:val="fr-be"/>
          <w:b w:val="0"/>
          <w:bCs w:val="0"/>
          <w:i w:val="0"/>
          <w:iCs w:val="0"/>
          <w:u w:val="none"/>
          <w:vertAlign w:val="baseline"/>
          <w:rtl w:val="0"/>
        </w:rPr>
        <w:t xml:space="preserve"> (EVV) (Centre d’expertise pour la prévention des chutes et des fractures de Flandre) : </w:t>
      </w:r>
      <w:r>
        <w:rPr>
          <w:lang w:val="fr-be"/>
          <w:b w:val="0"/>
          <w:bCs w:val="0"/>
          <w:i w:val="0"/>
          <w:iCs w:val="0"/>
          <w:u w:val="none"/>
          <w:vertAlign w:val="baseline"/>
          <w:rtl w:val="0"/>
        </w:rPr>
        <w:t xml:space="preserve">Algorithme pour une utilisation rationnelle des benzodiazépines (BZD)/« produits Z » dans le cadre du risque de chute chez les personnes âgées. </w:t>
      </w:r>
      <w:hyperlink r:id="rId36" w:history="1">
        <w:r>
          <w:rPr>
            <w:rStyle w:val="Hyperlink"/>
            <w:rFonts w:asciiTheme="minorHAnsi" w:eastAsia="Times New Roman" w:hAnsiTheme="minorHAnsi"/>
            <w:szCs w:val="22"/>
            <w:lang w:val="fr-be"/>
            <w:b w:val="0"/>
            <w:bCs w:val="0"/>
            <w:i w:val="0"/>
            <w:iCs w:val="0"/>
            <w:u w:val="single"/>
            <w:vertAlign w:val="baseline"/>
            <w:rtl w:val="0"/>
          </w:rPr>
          <w:t xml:space="preserve">http://www.valpreventie.be/Portals/Valpreventie/Documenten/WvdV/2016/2016_EVV_algoritme_benzodiazepines_Z-producten.pdf</w:t>
        </w:r>
      </w:hyperlink>
    </w:p>
    <w:p w14:paraId="5F0745ED" w14:textId="77777777" w:rsidR="007C0579" w:rsidRPr="007C0579" w:rsidRDefault="00366944" w:rsidP="007C0579">
      <w:pPr>
        <w:pStyle w:val="Lijstalinea"/>
        <w:numPr>
          <w:ilvl w:val="0"/>
          <w:numId w:val="59"/>
        </w:numPr>
        <w:spacing w:after="200"/>
        <w:rPr>
          <w:rFonts w:asciiTheme="minorHAnsi" w:eastAsia="Times New Roman" w:hAnsiTheme="minorHAnsi"/>
          <w:szCs w:val="22"/>
        </w:rPr>
        <w:bidi w:val="0"/>
      </w:pPr>
      <w:r>
        <w:rPr>
          <w:rFonts w:asciiTheme="minorHAnsi" w:hAnsiTheme="minorHAnsi"/>
          <w:szCs w:val="22"/>
          <w:lang w:val="fr-be"/>
          <w:b w:val="0"/>
          <w:bCs w:val="0"/>
          <w:i w:val="0"/>
          <w:iCs w:val="0"/>
          <w:u w:val="none"/>
          <w:vertAlign w:val="baseline"/>
          <w:rtl w:val="0"/>
        </w:rPr>
        <w:t xml:space="preserve">CBIP : </w:t>
      </w:r>
      <w:r>
        <w:rPr>
          <w:lang w:val="fr-be"/>
          <w:b w:val="0"/>
          <w:bCs w:val="0"/>
          <w:i w:val="0"/>
          <w:iCs w:val="0"/>
          <w:u w:val="none"/>
          <w:vertAlign w:val="baseline"/>
          <w:rtl w:val="0"/>
        </w:rPr>
        <w:t xml:space="preserve">Hypnotiques, sédatifs et anxiolytiques</w:t>
      </w:r>
    </w:p>
    <w:p w14:paraId="35126C8A" w14:textId="77777777" w:rsidR="007C0579" w:rsidRPr="007C0579" w:rsidRDefault="002C136B" w:rsidP="007C0579">
      <w:pPr>
        <w:pStyle w:val="Lijstalinea"/>
        <w:spacing w:after="200"/>
        <w:rPr>
          <w:rFonts w:asciiTheme="minorHAnsi" w:eastAsia="Times New Roman" w:hAnsiTheme="minorHAnsi"/>
          <w:szCs w:val="22"/>
        </w:rPr>
        <w:bidi w:val="0"/>
      </w:pPr>
      <w:hyperlink r:id="rId37" w:history="1">
        <w:r>
          <w:rPr>
            <w:rStyle w:val="Hyperlink"/>
            <w:rFonts w:asciiTheme="minorHAnsi" w:eastAsia="Times New Roman" w:hAnsiTheme="minorHAnsi"/>
            <w:szCs w:val="22"/>
            <w:lang w:val="fr-be"/>
            <w:b w:val="0"/>
            <w:bCs w:val="0"/>
            <w:i w:val="0"/>
            <w:iCs w:val="0"/>
            <w:u w:val="single"/>
            <w:vertAlign w:val="baseline"/>
            <w:rtl w:val="0"/>
          </w:rPr>
          <w:t xml:space="preserve">http://www.cbip.be/fr/chapters/11?frag=7468</w:t>
        </w:r>
      </w:hyperlink>
      <w:r>
        <w:rPr>
          <w:rFonts w:asciiTheme="minorHAnsi" w:eastAsia="Times New Roman" w:hAnsiTheme="minorHAnsi"/>
          <w:szCs w:val="22"/>
          <w:lang w:val="fr-be"/>
          <w:b w:val="0"/>
          <w:bCs w:val="0"/>
          <w:i w:val="0"/>
          <w:iCs w:val="0"/>
          <w:u w:val="none"/>
          <w:vertAlign w:val="baseline"/>
          <w:rtl w:val="0"/>
        </w:rPr>
        <w:t xml:space="preserve"> </w:t>
      </w:r>
    </w:p>
    <w:p w14:paraId="1EDAC300" w14:textId="77777777" w:rsidR="007C0579" w:rsidRPr="007C0579" w:rsidRDefault="007C0579" w:rsidP="007C0579">
      <w:pPr>
        <w:pStyle w:val="Lijstalinea"/>
        <w:numPr>
          <w:ilvl w:val="0"/>
          <w:numId w:val="59"/>
        </w:numPr>
        <w:spacing w:after="200"/>
        <w:rPr>
          <w:rFonts w:asciiTheme="minorHAnsi" w:eastAsia="Times New Roman" w:hAnsiTheme="minorHAnsi"/>
          <w:szCs w:val="22"/>
        </w:rPr>
        <w:bidi w:val="0"/>
      </w:pPr>
      <w:r>
        <w:rPr>
          <w:rFonts w:asciiTheme="minorHAnsi" w:eastAsia="Times New Roman" w:hAnsiTheme="minorHAnsi"/>
          <w:szCs w:val="22"/>
          <w:lang w:val="fr-be"/>
          <w:b w:val="0"/>
          <w:bCs w:val="0"/>
          <w:i w:val="0"/>
          <w:iCs w:val="0"/>
          <w:u w:val="none"/>
          <w:vertAlign w:val="baseline"/>
          <w:rtl w:val="0"/>
        </w:rPr>
        <w:t xml:space="preserve">CBIP : Insomnie</w:t>
      </w:r>
    </w:p>
    <w:p w14:paraId="49779ACF" w14:textId="77777777" w:rsidR="007C0579" w:rsidRPr="007C0579" w:rsidRDefault="002C136B" w:rsidP="007C0579">
      <w:pPr>
        <w:pStyle w:val="Lijstalinea"/>
        <w:spacing w:after="200"/>
        <w:rPr>
          <w:rFonts w:asciiTheme="minorHAnsi" w:eastAsia="Times New Roman" w:hAnsiTheme="minorHAnsi"/>
          <w:szCs w:val="22"/>
        </w:rPr>
        <w:bidi w:val="0"/>
      </w:pPr>
      <w:hyperlink r:id="rId38" w:history="1">
        <w:r>
          <w:rPr>
            <w:rStyle w:val="Hyperlink"/>
            <w:rFonts w:asciiTheme="minorHAnsi" w:eastAsia="Times New Roman" w:hAnsiTheme="minorHAnsi"/>
            <w:szCs w:val="22"/>
            <w:lang w:val="fr-be"/>
            <w:b w:val="0"/>
            <w:bCs w:val="0"/>
            <w:i w:val="0"/>
            <w:iCs w:val="0"/>
            <w:u w:val="single"/>
            <w:vertAlign w:val="baseline"/>
            <w:rtl w:val="0"/>
          </w:rPr>
          <w:t xml:space="preserve">https://www.cbip.be/folia_pdfs/FR/P42F12.pdf</w:t>
        </w:r>
      </w:hyperlink>
    </w:p>
    <w:p w14:paraId="0C7ADFCD" w14:textId="77777777" w:rsidR="00366944" w:rsidRPr="000128A8" w:rsidRDefault="002936BD" w:rsidP="000128A8">
      <w:pPr>
        <w:pStyle w:val="Lijstalinea"/>
        <w:numPr>
          <w:ilvl w:val="0"/>
          <w:numId w:val="59"/>
        </w:numPr>
        <w:spacing w:after="200"/>
        <w:rPr>
          <w:rFonts w:asciiTheme="minorHAnsi" w:eastAsia="Times New Roman" w:hAnsiTheme="minorHAnsi"/>
          <w:bCs/>
          <w:szCs w:val="22"/>
        </w:rPr>
        <w:bidi w:val="0"/>
      </w:pPr>
      <w:r>
        <w:rPr>
          <w:rFonts w:asciiTheme="minorHAnsi" w:eastAsia="Times New Roman" w:hAnsiTheme="minorHAnsi"/>
          <w:szCs w:val="22"/>
          <w:lang w:val="fr-be"/>
          <w:b w:val="0"/>
          <w:bCs w:val="0"/>
          <w:i w:val="0"/>
          <w:iCs w:val="0"/>
          <w:u w:val="none"/>
          <w:vertAlign w:val="baseline"/>
          <w:rtl w:val="0"/>
        </w:rPr>
        <w:t xml:space="preserve">Farmaka asbl (</w:t>
      </w:r>
      <w:hyperlink r:id="rId39" w:history="1">
        <w:r>
          <w:rPr>
            <w:rStyle w:val="Hyperlink"/>
            <w:rFonts w:asciiTheme="minorHAnsi" w:eastAsia="Times New Roman" w:hAnsiTheme="minorHAnsi"/>
            <w:color w:val="auto"/>
            <w:szCs w:val="22"/>
            <w:lang w:val="fr-be"/>
            <w:b w:val="0"/>
            <w:bCs w:val="0"/>
            <w:i w:val="0"/>
            <w:iCs w:val="0"/>
            <w:u w:val="single"/>
            <w:vertAlign w:val="baseline"/>
            <w:rtl w:val="0"/>
          </w:rPr>
          <w:t xml:space="preserve">www.farmaka.be</w:t>
        </w:r>
      </w:hyperlink>
      <w:r>
        <w:rPr>
          <w:rFonts w:asciiTheme="minorHAnsi" w:eastAsia="Times New Roman" w:hAnsiTheme="minorHAnsi"/>
          <w:szCs w:val="22"/>
          <w:lang w:val="fr-be"/>
          <w:b w:val="0"/>
          <w:bCs w:val="0"/>
          <w:i w:val="0"/>
          <w:iCs w:val="0"/>
          <w:u w:val="none"/>
          <w:vertAlign w:val="baseline"/>
          <w:rtl w:val="0"/>
        </w:rPr>
        <w:t xml:space="preserve">) : S'abstenir de prescrire – Benzodiazépines (</w:t>
      </w:r>
      <w:hyperlink r:id="rId40" w:history="1">
        <w:r>
          <w:rPr>
            <w:rStyle w:val="Hyperlink"/>
            <w:rFonts w:asciiTheme="minorHAnsi" w:eastAsia="Times New Roman" w:hAnsiTheme="minorHAnsi"/>
            <w:szCs w:val="22"/>
            <w:lang w:val="fr-be"/>
            <w:b w:val="0"/>
            <w:bCs w:val="0"/>
            <w:i w:val="0"/>
            <w:iCs w:val="0"/>
            <w:u w:val="single"/>
            <w:vertAlign w:val="baseline"/>
            <w:rtl w:val="0"/>
          </w:rPr>
          <w:t xml:space="preserve">https://www.farmaka.be/frontend/files/publications/files/s-abstenir-de-prescrire-seconde-partie.pdf</w:t>
        </w:r>
      </w:hyperlink>
      <w:r>
        <w:rPr>
          <w:rFonts w:asciiTheme="minorHAnsi" w:eastAsia="Times New Roman" w:hAnsiTheme="minorHAnsi"/>
          <w:szCs w:val="22"/>
          <w:lang w:val="fr-be"/>
          <w:b w:val="0"/>
          <w:bCs w:val="0"/>
          <w:i w:val="0"/>
          <w:iCs w:val="0"/>
          <w:u w:val="none"/>
          <w:vertAlign w:val="baseline"/>
          <w:rtl w:val="0"/>
        </w:rPr>
        <w:t xml:space="preserve">)</w:t>
      </w:r>
    </w:p>
    <w:p w14:paraId="60E884D3" w14:textId="77777777" w:rsidR="000128A8" w:rsidRPr="000128A8" w:rsidRDefault="000128A8" w:rsidP="000128A8">
      <w:pPr>
        <w:pStyle w:val="Lijstalinea"/>
        <w:numPr>
          <w:ilvl w:val="0"/>
          <w:numId w:val="59"/>
        </w:numPr>
        <w:spacing w:after="200"/>
        <w:rPr>
          <w:rFonts w:asciiTheme="minorHAnsi" w:eastAsia="Times New Roman" w:hAnsiTheme="minorHAnsi"/>
          <w:szCs w:val="22"/>
        </w:rPr>
        <w:bidi w:val="0"/>
      </w:pPr>
      <w:r>
        <w:rPr>
          <w:rFonts w:asciiTheme="minorHAnsi" w:eastAsia="Times New Roman" w:hAnsiTheme="minorHAnsi"/>
          <w:szCs w:val="22"/>
          <w:lang w:val="fr-be"/>
          <w:b w:val="0"/>
          <w:bCs w:val="0"/>
          <w:i w:val="0"/>
          <w:iCs w:val="0"/>
          <w:u w:val="none"/>
          <w:vertAlign w:val="baseline"/>
          <w:rtl w:val="0"/>
        </w:rPr>
        <w:t xml:space="preserve">Farmaka asbl (</w:t>
      </w:r>
      <w:hyperlink r:id="rId41" w:history="1">
        <w:r>
          <w:rPr>
            <w:rStyle w:val="Hyperlink"/>
            <w:rFonts w:asciiTheme="minorHAnsi" w:eastAsia="Times New Roman" w:hAnsiTheme="minorHAnsi"/>
            <w:szCs w:val="22"/>
            <w:lang w:val="fr-be"/>
            <w:b w:val="0"/>
            <w:bCs w:val="0"/>
            <w:i w:val="0"/>
            <w:iCs w:val="0"/>
            <w:u w:val="single"/>
            <w:vertAlign w:val="baseline"/>
            <w:rtl w:val="0"/>
          </w:rPr>
          <w:t xml:space="preserve">www.farmaka.be</w:t>
        </w:r>
      </w:hyperlink>
      <w:r>
        <w:rPr>
          <w:rFonts w:asciiTheme="minorHAnsi" w:eastAsia="Times New Roman" w:hAnsiTheme="minorHAnsi"/>
          <w:szCs w:val="22"/>
          <w:lang w:val="fr-be"/>
          <w:b w:val="0"/>
          <w:bCs w:val="0"/>
          <w:i w:val="0"/>
          <w:iCs w:val="0"/>
          <w:u w:val="none"/>
          <w:vertAlign w:val="baseline"/>
          <w:rtl w:val="0"/>
        </w:rPr>
        <w:t xml:space="preserve">) : Interventions minimales pour arrêter l'utilisation prolongée de benzodiazépines</w:t>
      </w:r>
    </w:p>
    <w:p w14:paraId="533C8C2F" w14:textId="77777777" w:rsidR="00BB382D" w:rsidRPr="000128A8" w:rsidRDefault="00366944" w:rsidP="000128A8">
      <w:pPr>
        <w:pStyle w:val="Lijstalinea"/>
        <w:spacing w:after="200"/>
        <w:rPr>
          <w:rFonts w:asciiTheme="minorHAnsi" w:eastAsia="Times New Roman" w:hAnsiTheme="minorHAnsi"/>
          <w:szCs w:val="22"/>
        </w:rPr>
        <w:bidi w:val="0"/>
      </w:pPr>
      <w:r>
        <w:rPr>
          <w:rFonts w:asciiTheme="minorHAnsi" w:eastAsia="Times New Roman" w:hAnsiTheme="minorHAnsi"/>
          <w:szCs w:val="22"/>
          <w:lang w:val="fr-be"/>
          <w:b w:val="0"/>
          <w:bCs w:val="0"/>
          <w:i w:val="0"/>
          <w:iCs w:val="0"/>
          <w:u w:val="none"/>
          <w:vertAlign w:val="baseline"/>
          <w:rtl w:val="0"/>
        </w:rPr>
        <w:t xml:space="preserve">(</w:t>
      </w:r>
      <w:hyperlink r:id="rId42" w:history="1">
        <w:r>
          <w:rPr>
            <w:rStyle w:val="Hyperlink"/>
            <w:rFonts w:asciiTheme="minorHAnsi" w:eastAsia="Times New Roman" w:hAnsiTheme="minorHAnsi"/>
            <w:szCs w:val="22"/>
            <w:lang w:val="fr-be"/>
            <w:b w:val="0"/>
            <w:bCs w:val="0"/>
            <w:i w:val="0"/>
            <w:iCs w:val="0"/>
            <w:u w:val="single"/>
            <w:vertAlign w:val="baseline"/>
            <w:rtl w:val="0"/>
          </w:rPr>
          <w:t xml:space="preserve">https://www.farmaka.be/frontend/files/publications/files/interventions-minimales-pour-arreter-l-utilisation-prolongee-de-benzodiazepines.pdf</w:t>
        </w:r>
      </w:hyperlink>
      <w:r>
        <w:rPr>
          <w:rFonts w:asciiTheme="minorHAnsi" w:eastAsia="Times New Roman" w:hAnsiTheme="minorHAnsi"/>
          <w:szCs w:val="22"/>
          <w:lang w:val="fr-be"/>
          <w:b w:val="0"/>
          <w:bCs w:val="0"/>
          <w:i w:val="0"/>
          <w:iCs w:val="0"/>
          <w:u w:val="none"/>
          <w:vertAlign w:val="baseline"/>
          <w:rtl w:val="0"/>
        </w:rPr>
        <w:t xml:space="preserve">)</w:t>
      </w:r>
    </w:p>
    <w:p w14:paraId="54DAD8BD" w14:textId="77777777" w:rsidR="00BB382D" w:rsidRPr="00BB382D" w:rsidRDefault="000128A8" w:rsidP="000128A8">
      <w:pPr>
        <w:pStyle w:val="Lijstalinea"/>
        <w:numPr>
          <w:ilvl w:val="0"/>
          <w:numId w:val="59"/>
        </w:numPr>
        <w:spacing w:after="200"/>
        <w:rPr>
          <w:rFonts w:asciiTheme="minorHAnsi" w:eastAsia="Times New Roman" w:hAnsiTheme="minorHAnsi"/>
          <w:bCs/>
          <w:szCs w:val="22"/>
        </w:rPr>
        <w:bidi w:val="0"/>
      </w:pPr>
      <w:r>
        <w:rPr>
          <w:rFonts w:asciiTheme="minorHAnsi" w:hAnsiTheme="minorHAnsi"/>
          <w:szCs w:val="22"/>
          <w:lang w:val="fr-be"/>
          <w:b w:val="0"/>
          <w:bCs w:val="0"/>
          <w:i w:val="0"/>
          <w:iCs w:val="0"/>
          <w:u w:val="none"/>
          <w:vertAlign w:val="baseline"/>
          <w:rtl w:val="0"/>
        </w:rPr>
        <w:t xml:space="preserve">Farmaka asbl (</w:t>
      </w:r>
      <w:hyperlink r:id="rId43" w:history="1">
        <w:r>
          <w:rPr>
            <w:rStyle w:val="Hyperlink"/>
            <w:rFonts w:asciiTheme="minorHAnsi" w:hAnsiTheme="minorHAnsi"/>
            <w:szCs w:val="22"/>
            <w:lang w:val="fr-be"/>
            <w:b w:val="0"/>
            <w:bCs w:val="0"/>
            <w:i w:val="0"/>
            <w:iCs w:val="0"/>
            <w:u w:val="single"/>
            <w:vertAlign w:val="baseline"/>
            <w:rtl w:val="0"/>
          </w:rPr>
          <w:t xml:space="preserve">www.farmaka.be</w:t>
        </w:r>
      </w:hyperlink>
      <w:r>
        <w:rPr>
          <w:rFonts w:asciiTheme="minorHAnsi" w:hAnsiTheme="minorHAnsi"/>
          <w:szCs w:val="22"/>
          <w:lang w:val="fr-be"/>
          <w:b w:val="0"/>
          <w:bCs w:val="0"/>
          <w:i w:val="0"/>
          <w:iCs w:val="0"/>
          <w:u w:val="none"/>
          <w:vertAlign w:val="baseline"/>
          <w:rtl w:val="0"/>
        </w:rPr>
        <w:t xml:space="preserve">) : Formulaire de soins aux personnes âgées : Troubles du sommeil (2015). </w:t>
      </w:r>
      <w:hyperlink r:id="rId44" w:anchor="main" w:history="1">
        <w:r>
          <w:rPr>
            <w:rStyle w:val="Hyperlink"/>
            <w:rFonts w:asciiTheme="minorHAnsi" w:hAnsiTheme="minorHAnsi"/>
            <w:szCs w:val="22"/>
            <w:lang w:val="fr-be"/>
            <w:b w:val="0"/>
            <w:bCs w:val="0"/>
            <w:i w:val="0"/>
            <w:iCs w:val="0"/>
            <w:u w:val="none"/>
            <w:vertAlign w:val="baseline"/>
            <w:rtl w:val="0"/>
          </w:rPr>
          <w:t xml:space="preserve">https://farmaka.cbip.be/fr/formulaire-p-a/208</w:t>
        </w:r>
      </w:hyperlink>
      <w:r>
        <w:rPr>
          <w:rFonts w:asciiTheme="minorHAnsi" w:hAnsiTheme="minorHAnsi"/>
          <w:szCs w:val="22"/>
          <w:lang w:val="fr-be"/>
          <w:b w:val="0"/>
          <w:bCs w:val="0"/>
          <w:i w:val="0"/>
          <w:iCs w:val="0"/>
          <w:u w:val="none"/>
          <w:vertAlign w:val="baseline"/>
          <w:rtl w:val="0"/>
        </w:rPr>
        <w:t xml:space="preserve"> </w:t>
      </w:r>
    </w:p>
    <w:p w14:paraId="6AB9B98D" w14:textId="77777777" w:rsidR="002936BD" w:rsidRPr="00172627" w:rsidRDefault="002936BD" w:rsidP="007C0579">
      <w:pPr>
        <w:pStyle w:val="Lijstalinea"/>
        <w:numPr>
          <w:ilvl w:val="0"/>
          <w:numId w:val="59"/>
        </w:numPr>
        <w:spacing w:after="200"/>
        <w:rPr>
          <w:rFonts w:asciiTheme="minorHAnsi" w:eastAsia="Times New Roman" w:hAnsiTheme="minorHAnsi"/>
          <w:szCs w:val="22"/>
        </w:rPr>
        <w:bidi w:val="0"/>
      </w:pPr>
      <w:r>
        <w:rPr>
          <w:rFonts w:asciiTheme="minorHAnsi" w:eastAsia="Times New Roman" w:hAnsiTheme="minorHAnsi"/>
          <w:szCs w:val="22"/>
          <w:lang w:val="fr-be"/>
          <w:b w:val="0"/>
          <w:bCs w:val="0"/>
          <w:i w:val="0"/>
          <w:iCs w:val="0"/>
          <w:u w:val="none"/>
          <w:vertAlign w:val="baseline"/>
          <w:rtl w:val="0"/>
        </w:rPr>
        <w:t xml:space="preserve">Recommandation de l'APB : « Anxiété, stress et troubles du sommeil »</w:t>
      </w:r>
    </w:p>
    <w:p w14:paraId="72104FD4" w14:textId="77777777" w:rsidR="00BB382D" w:rsidRDefault="002C136B" w:rsidP="00BB382D">
      <w:pPr>
        <w:pStyle w:val="Lijstalinea"/>
        <w:spacing w:after="200"/>
        <w:rPr>
          <w:rFonts w:asciiTheme="minorHAnsi" w:hAnsiTheme="minorHAnsi"/>
          <w:szCs w:val="22"/>
        </w:rPr>
        <w:bidi w:val="0"/>
      </w:pPr>
      <w:hyperlink r:id="rId45" w:history="1">
        <w:r>
          <w:rPr>
            <w:rStyle w:val="Hyperlink"/>
            <w:rFonts w:asciiTheme="minorHAnsi" w:hAnsiTheme="minorHAnsi"/>
            <w:szCs w:val="22"/>
            <w:lang w:val="fr-be"/>
            <w:b w:val="0"/>
            <w:bCs w:val="0"/>
            <w:i w:val="0"/>
            <w:iCs w:val="0"/>
            <w:u w:val="single"/>
            <w:vertAlign w:val="baseline"/>
            <w:rtl w:val="0"/>
          </w:rPr>
          <w:t xml:space="preserve">http://www.apb.be/nl/my/Geneesmiddelen-en-farmaceutische-zorg/patientenfolders/Pages/Angst-stress-en-slapeloosheid.aspx</w:t>
        </w:r>
      </w:hyperlink>
    </w:p>
    <w:p w14:paraId="76D370A6" w14:textId="77777777" w:rsidR="002A4AB4" w:rsidRPr="002A4AB4" w:rsidRDefault="002A4AB4" w:rsidP="002A4AB4">
      <w:pPr>
        <w:pStyle w:val="Lijstalinea"/>
        <w:numPr>
          <w:ilvl w:val="0"/>
          <w:numId w:val="59"/>
        </w:numPr>
        <w:shd w:val="clear" w:color="auto" w:fill="FFFFFF"/>
        <w:spacing w:before="100" w:beforeAutospacing="1" w:after="100" w:afterAutospacing="1" w:line="240" w:lineRule="auto"/>
        <w:textAlignment w:val="baseline"/>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Article « </w:t>
      </w:r>
      <w:r>
        <w:rPr>
          <w:rFonts w:asciiTheme="minorHAnsi" w:hAnsiTheme="minorHAnsi"/>
          <w:szCs w:val="22"/>
          <w:lang w:val="fr-be"/>
          <w:b w:val="0"/>
          <w:bCs w:val="0"/>
          <w:i w:val="1"/>
          <w:iCs w:val="1"/>
          <w:u w:val="none"/>
          <w:vertAlign w:val="baseline"/>
          <w:rtl w:val="0"/>
        </w:rPr>
        <w:t xml:space="preserve">Een Belg op de negen gebruikt slaap- of kalmeermiddelen</w:t>
      </w:r>
      <w:r>
        <w:rPr>
          <w:rFonts w:asciiTheme="minorHAnsi" w:hAnsiTheme="minorHAnsi"/>
          <w:szCs w:val="22"/>
          <w:lang w:val="fr-be"/>
          <w:b w:val="0"/>
          <w:bCs w:val="0"/>
          <w:i w:val="0"/>
          <w:iCs w:val="0"/>
          <w:u w:val="none"/>
          <w:vertAlign w:val="baseline"/>
          <w:rtl w:val="0"/>
        </w:rPr>
        <w:t xml:space="preserve"> » (Un Belge sur neuf consomme des somnifères ou des calmants) : </w:t>
      </w:r>
      <w:hyperlink r:id="rId46" w:tgtFrame="_blank" w:history="1">
        <w:r>
          <w:rPr>
            <w:rStyle w:val="Hyperlink"/>
            <w:rFonts w:asciiTheme="minorHAnsi" w:hAnsiTheme="minorHAnsi"/>
            <w:color w:val="auto"/>
            <w:szCs w:val="22"/>
            <w:bdr w:val="none" w:sz="0" w:space="0" w:color="auto" w:frame="1"/>
            <w:lang w:val="fr-be"/>
            <w:b w:val="0"/>
            <w:bCs w:val="0"/>
            <w:i w:val="0"/>
            <w:iCs w:val="0"/>
            <w:u w:val="none"/>
            <w:vertAlign w:val="baseline"/>
            <w:rtl w:val="0"/>
          </w:rPr>
          <w:t xml:space="preserve">deredactie.be</w:t>
        </w:r>
      </w:hyperlink>
      <w:r>
        <w:rPr>
          <w:rFonts w:asciiTheme="minorHAnsi" w:hAnsiTheme="minorHAnsi"/>
          <w:szCs w:val="22"/>
          <w:lang w:val="fr-be"/>
          <w:b w:val="0"/>
          <w:bCs w:val="0"/>
          <w:i w:val="0"/>
          <w:iCs w:val="0"/>
          <w:u w:val="none"/>
          <w:vertAlign w:val="baseline"/>
          <w:rtl w:val="0"/>
        </w:rPr>
        <w:t xml:space="preserve">.</w:t>
      </w:r>
    </w:p>
    <w:p w14:paraId="28957B3B" w14:textId="77777777" w:rsidR="002A4AB4" w:rsidRPr="002A4AB4" w:rsidRDefault="002A4AB4" w:rsidP="002A4AB4">
      <w:pPr>
        <w:pStyle w:val="Lijstalinea"/>
        <w:numPr>
          <w:ilvl w:val="0"/>
          <w:numId w:val="59"/>
        </w:numPr>
        <w:shd w:val="clear" w:color="auto" w:fill="FFFFFF"/>
        <w:spacing w:before="100" w:beforeAutospacing="1" w:after="100" w:afterAutospacing="1" w:line="240" w:lineRule="auto"/>
        <w:textAlignment w:val="baseline"/>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Site Internet de l'</w:t>
      </w:r>
      <w:r>
        <w:rPr>
          <w:rFonts w:asciiTheme="minorHAnsi" w:hAnsiTheme="minorHAnsi"/>
          <w:szCs w:val="22"/>
          <w:lang w:val="fr-be"/>
          <w:b w:val="0"/>
          <w:bCs w:val="0"/>
          <w:i w:val="1"/>
          <w:iCs w:val="1"/>
          <w:u w:val="none"/>
          <w:vertAlign w:val="baseline"/>
          <w:rtl w:val="0"/>
        </w:rPr>
        <w:t xml:space="preserve">American Psychological Association</w:t>
      </w:r>
      <w:r>
        <w:rPr>
          <w:rFonts w:asciiTheme="minorHAnsi" w:hAnsiTheme="minorHAnsi"/>
          <w:szCs w:val="22"/>
          <w:lang w:val="fr-be"/>
          <w:b w:val="0"/>
          <w:bCs w:val="0"/>
          <w:i w:val="0"/>
          <w:iCs w:val="0"/>
          <w:u w:val="none"/>
          <w:vertAlign w:val="baseline"/>
          <w:rtl w:val="0"/>
        </w:rPr>
        <w:t xml:space="preserve"> : </w:t>
      </w:r>
      <w:hyperlink r:id="rId47" w:tgtFrame="_blank" w:history="1">
        <w:r>
          <w:rPr>
            <w:rStyle w:val="Hyperlink"/>
            <w:rFonts w:asciiTheme="minorHAnsi" w:hAnsiTheme="minorHAnsi"/>
            <w:color w:val="auto"/>
            <w:szCs w:val="22"/>
            <w:bdr w:val="none" w:sz="0" w:space="0" w:color="auto" w:frame="1"/>
            <w:lang w:val="fr-be"/>
            <w:b w:val="0"/>
            <w:bCs w:val="0"/>
            <w:i w:val="0"/>
            <w:iCs w:val="0"/>
            <w:u w:val="none"/>
            <w:vertAlign w:val="baseline"/>
            <w:rtl w:val="0"/>
          </w:rPr>
          <w:t xml:space="preserve">APA</w:t>
        </w:r>
      </w:hyperlink>
      <w:r>
        <w:rPr>
          <w:rFonts w:asciiTheme="minorHAnsi" w:hAnsiTheme="minorHAnsi"/>
          <w:szCs w:val="22"/>
          <w:lang w:val="fr-be"/>
          <w:b w:val="0"/>
          <w:bCs w:val="0"/>
          <w:i w:val="0"/>
          <w:iCs w:val="0"/>
          <w:u w:val="none"/>
          <w:vertAlign w:val="baseline"/>
          <w:rtl w:val="0"/>
        </w:rPr>
        <w:t xml:space="preserve"> ; </w:t>
      </w:r>
      <w:hyperlink r:id="rId48" w:history="1">
        <w:r>
          <w:rPr>
            <w:rStyle w:val="Hyperlink"/>
            <w:rFonts w:asciiTheme="minorHAnsi" w:hAnsiTheme="minorHAnsi"/>
            <w:color w:val="auto"/>
            <w:szCs w:val="22"/>
            <w:lang w:val="fr-be"/>
            <w:b w:val="0"/>
            <w:bCs w:val="0"/>
            <w:i w:val="0"/>
            <w:iCs w:val="0"/>
            <w:u w:val="single"/>
            <w:vertAlign w:val="baseline"/>
            <w:rtl w:val="0"/>
          </w:rPr>
          <w:t xml:space="preserve">http://www.apa.org/topics/sleep/why.aspx</w:t>
        </w:r>
      </w:hyperlink>
    </w:p>
    <w:p w14:paraId="09A541B5" w14:textId="77777777" w:rsidR="002A4AB4" w:rsidRPr="002A4AB4" w:rsidRDefault="002C136B" w:rsidP="002A4AB4">
      <w:pPr>
        <w:pStyle w:val="Lijstalinea"/>
        <w:shd w:val="clear" w:color="auto" w:fill="FFFFFF"/>
        <w:spacing w:before="100" w:beforeAutospacing="1" w:after="100" w:afterAutospacing="1" w:line="240" w:lineRule="auto"/>
        <w:textAlignment w:val="baseline"/>
        <w:rPr>
          <w:rFonts w:asciiTheme="minorHAnsi" w:hAnsiTheme="minorHAnsi"/>
          <w:szCs w:val="22"/>
        </w:rPr>
        <w:bidi w:val="0"/>
      </w:pPr>
      <w:hyperlink r:id="rId49" w:history="1">
        <w:r>
          <w:rPr>
            <w:rStyle w:val="Hyperlink"/>
            <w:rFonts w:asciiTheme="minorHAnsi" w:hAnsiTheme="minorHAnsi"/>
            <w:color w:val="auto"/>
            <w:szCs w:val="22"/>
            <w:lang w:val="fr-be"/>
            <w:b w:val="0"/>
            <w:bCs w:val="0"/>
            <w:i w:val="0"/>
            <w:iCs w:val="0"/>
            <w:u w:val="single"/>
            <w:vertAlign w:val="baseline"/>
            <w:rtl w:val="0"/>
          </w:rPr>
          <w:t xml:space="preserve">http://www.apa.org/helpcenter/sleep-disorders.aspx</w:t>
        </w:r>
      </w:hyperlink>
    </w:p>
    <w:p w14:paraId="23D663DE" w14:textId="77777777" w:rsidR="002A4AB4" w:rsidRDefault="002C136B" w:rsidP="002A4AB4">
      <w:pPr>
        <w:pStyle w:val="Lijstalinea"/>
        <w:shd w:val="clear" w:color="auto" w:fill="FFFFFF"/>
        <w:spacing w:before="100" w:beforeAutospacing="1" w:after="100" w:afterAutospacing="1" w:line="240" w:lineRule="auto"/>
        <w:textAlignment w:val="baseline"/>
        <w:rPr>
          <w:rStyle w:val="Hyperlink"/>
          <w:rFonts w:asciiTheme="minorHAnsi" w:hAnsiTheme="minorHAnsi"/>
          <w:color w:val="auto"/>
          <w:szCs w:val="22"/>
        </w:rPr>
        <w:bidi w:val="0"/>
      </w:pPr>
      <w:hyperlink r:id="rId50" w:history="1">
        <w:r>
          <w:rPr>
            <w:rStyle w:val="Hyperlink"/>
            <w:rFonts w:asciiTheme="minorHAnsi" w:hAnsiTheme="minorHAnsi"/>
            <w:color w:val="auto"/>
            <w:szCs w:val="22"/>
            <w:lang w:val="fr-be"/>
            <w:b w:val="0"/>
            <w:bCs w:val="0"/>
            <w:i w:val="0"/>
            <w:iCs w:val="0"/>
            <w:u w:val="single"/>
            <w:vertAlign w:val="baseline"/>
            <w:rtl w:val="0"/>
          </w:rPr>
          <w:t xml:space="preserve">http://www.apa.org/research/action/sleep.aspx</w:t>
        </w:r>
      </w:hyperlink>
    </w:p>
    <w:p w14:paraId="72C20E71" w14:textId="77777777" w:rsidR="002A4AB4" w:rsidRPr="002A4AB4" w:rsidRDefault="002A4AB4" w:rsidP="002A4AB4">
      <w:pPr>
        <w:pStyle w:val="Lijstalinea"/>
        <w:numPr>
          <w:ilvl w:val="0"/>
          <w:numId w:val="59"/>
        </w:numPr>
        <w:shd w:val="clear" w:color="auto" w:fill="FFFFFF"/>
        <w:spacing w:before="100" w:beforeAutospacing="1" w:after="100" w:afterAutospacing="1" w:line="240" w:lineRule="auto"/>
        <w:textAlignment w:val="baseline"/>
        <w:rPr>
          <w:rFonts w:asciiTheme="minorHAnsi" w:hAnsiTheme="minorHAnsi"/>
          <w:szCs w:val="22"/>
          <w:u w:val="single"/>
        </w:rPr>
        <w:bidi w:val="0"/>
      </w:pPr>
      <w:r>
        <w:rPr>
          <w:rFonts w:asciiTheme="minorHAnsi" w:hAnsiTheme="minorHAnsi"/>
          <w:szCs w:val="22"/>
          <w:lang w:val="fr-be"/>
          <w:b w:val="0"/>
          <w:bCs w:val="0"/>
          <w:i w:val="0"/>
          <w:iCs w:val="0"/>
          <w:u w:val="none"/>
          <w:vertAlign w:val="baseline"/>
          <w:rtl w:val="0"/>
        </w:rPr>
        <w:t xml:space="preserve">CBIP ; Folia avril 2011 ;</w:t>
      </w:r>
      <w:r>
        <w:rPr>
          <w:rFonts w:asciiTheme="minorHAnsi" w:hAnsiTheme="minorHAnsi"/>
          <w:color w:val="222222"/>
          <w:szCs w:val="22"/>
          <w:lang w:val="fr-be"/>
          <w:b w:val="0"/>
          <w:bCs w:val="0"/>
          <w:i w:val="0"/>
          <w:iCs w:val="0"/>
          <w:u w:val="none"/>
          <w:vertAlign w:val="baseline"/>
          <w:rtl w:val="0"/>
        </w:rPr>
        <w:t xml:space="preserve"> Les médicaments à base de plantes : quelques explications</w:t>
      </w:r>
    </w:p>
    <w:p w14:paraId="19B0FA3E" w14:textId="77777777" w:rsidR="002A4AB4" w:rsidRDefault="002C136B" w:rsidP="002A4AB4">
      <w:pPr>
        <w:pStyle w:val="Lijstalinea"/>
        <w:spacing w:after="200"/>
        <w:rPr>
          <w:rFonts w:asciiTheme="minorHAnsi" w:hAnsiTheme="minorHAnsi"/>
          <w:szCs w:val="22"/>
        </w:rPr>
        <w:bidi w:val="0"/>
      </w:pPr>
      <w:hyperlink r:id="rId51" w:history="1">
        <w:r>
          <w:rPr>
            <w:rStyle w:val="Hyperlink"/>
            <w:rFonts w:asciiTheme="minorHAnsi" w:hAnsiTheme="minorHAnsi"/>
            <w:szCs w:val="22"/>
            <w:lang w:val="fr-be"/>
            <w:b w:val="0"/>
            <w:bCs w:val="0"/>
            <w:i w:val="0"/>
            <w:iCs w:val="0"/>
            <w:u w:val="single"/>
            <w:vertAlign w:val="baseline"/>
            <w:rtl w:val="0"/>
          </w:rPr>
          <w:t xml:space="preserve">http://www.cbip.be/fr/articles/1956?folia=1951</w:t>
        </w:r>
      </w:hyperlink>
    </w:p>
    <w:p w14:paraId="357CD34C" w14:textId="77777777" w:rsidR="00F410FF" w:rsidRPr="00F410FF" w:rsidRDefault="00F410FF" w:rsidP="00F410FF">
      <w:pPr>
        <w:pStyle w:val="Lijstalinea"/>
        <w:numPr>
          <w:ilvl w:val="0"/>
          <w:numId w:val="59"/>
        </w:numPr>
        <w:rPr>
          <w:rFonts w:asciiTheme="minorHAnsi" w:hAnsiTheme="minorHAnsi"/>
        </w:rPr>
        <w:bidi w:val="0"/>
      </w:pPr>
      <w:bookmarkStart w:id="1" w:name="_Hlk26283561"/>
      <w:r>
        <w:rPr>
          <w:rFonts w:asciiTheme="minorHAnsi" w:hAnsiTheme="minorHAnsi"/>
          <w:lang w:val="fr-be"/>
          <w:b w:val="0"/>
          <w:bCs w:val="0"/>
          <w:i w:val="0"/>
          <w:iCs w:val="0"/>
          <w:u w:val="none"/>
          <w:vertAlign w:val="baseline"/>
          <w:rtl w:val="0"/>
        </w:rPr>
        <w:t xml:space="preserve">Anthierens S. : </w:t>
      </w:r>
      <w:r>
        <w:rPr>
          <w:rFonts w:asciiTheme="minorHAnsi" w:hAnsiTheme="minorHAnsi"/>
          <w:lang w:val="fr-be"/>
          <w:b w:val="0"/>
          <w:bCs w:val="0"/>
          <w:i w:val="1"/>
          <w:iCs w:val="1"/>
          <w:u w:val="none"/>
          <w:vertAlign w:val="baseline"/>
          <w:rtl w:val="0"/>
        </w:rPr>
        <w:t xml:space="preserve">(Het vermijden van) Opstarten van benzodiazépines in de eerste lijn. </w:t>
      </w:r>
      <w:r>
        <w:rPr>
          <w:rFonts w:asciiTheme="minorHAnsi" w:hAnsiTheme="minorHAnsi"/>
          <w:lang w:val="fr-be"/>
          <w:b w:val="0"/>
          <w:bCs w:val="0"/>
          <w:i w:val="0"/>
          <w:iCs w:val="0"/>
          <w:u w:val="none"/>
          <w:vertAlign w:val="baseline"/>
          <w:rtl w:val="0"/>
        </w:rPr>
        <w:t xml:space="preserve">([Éviter d']Instaurer des benzodiazépines en première ligne). </w:t>
      </w:r>
      <w:r>
        <w:rPr>
          <w:rFonts w:asciiTheme="minorHAnsi" w:hAnsiTheme="minorHAnsi"/>
          <w:lang w:val="fr-be"/>
          <w:b w:val="0"/>
          <w:bCs w:val="0"/>
          <w:i w:val="1"/>
          <w:iCs w:val="1"/>
          <w:u w:val="none"/>
          <w:vertAlign w:val="baseline"/>
          <w:rtl w:val="0"/>
        </w:rPr>
        <w:t xml:space="preserve">Bespreking door </w:t>
      </w:r>
      <w:r>
        <w:rPr>
          <w:rFonts w:asciiTheme="minorHAnsi" w:hAnsiTheme="minorHAnsi"/>
          <w:lang w:val="fr-be"/>
          <w:b w:val="0"/>
          <w:bCs w:val="0"/>
          <w:i w:val="0"/>
          <w:iCs w:val="0"/>
          <w:u w:val="none"/>
          <w:vertAlign w:val="baseline"/>
          <w:rtl w:val="0"/>
        </w:rPr>
        <w:t xml:space="preserve">(Une discussion de)</w:t>
      </w:r>
      <w:r>
        <w:rPr>
          <w:rFonts w:asciiTheme="minorHAnsi" w:hAnsiTheme="minorHAnsi"/>
          <w:lang w:val="fr-be"/>
          <w:b w:val="0"/>
          <w:bCs w:val="0"/>
          <w:i w:val="1"/>
          <w:iCs w:val="1"/>
          <w:u w:val="none"/>
          <w:vertAlign w:val="baseline"/>
          <w:rtl w:val="0"/>
        </w:rPr>
        <w:t xml:space="preserve"> M.</w:t>
      </w:r>
      <w:r>
        <w:rPr>
          <w:rFonts w:asciiTheme="minorHAnsi" w:hAnsiTheme="minorHAnsi"/>
          <w:lang w:val="fr-be"/>
          <w:b w:val="0"/>
          <w:bCs w:val="0"/>
          <w:i w:val="0"/>
          <w:iCs w:val="0"/>
          <w:u w:val="none"/>
          <w:vertAlign w:val="baseline"/>
          <w:rtl w:val="0"/>
        </w:rPr>
        <w:t xml:space="preserve"> </w:t>
      </w:r>
      <w:r>
        <w:rPr>
          <w:rFonts w:asciiTheme="minorHAnsi" w:hAnsiTheme="minorHAnsi"/>
          <w:lang w:val="fr-be"/>
          <w:b w:val="0"/>
          <w:bCs w:val="0"/>
          <w:i w:val="1"/>
          <w:iCs w:val="1"/>
          <w:u w:val="none"/>
          <w:vertAlign w:val="baseline"/>
          <w:rtl w:val="0"/>
        </w:rPr>
        <w:t xml:space="preserve">De Meyere.</w:t>
      </w:r>
      <w:r>
        <w:rPr>
          <w:rFonts w:asciiTheme="minorHAnsi" w:hAnsiTheme="minorHAnsi"/>
          <w:lang w:val="fr-be"/>
          <w:b w:val="0"/>
          <w:bCs w:val="0"/>
          <w:i w:val="0"/>
          <w:iCs w:val="0"/>
          <w:u w:val="none"/>
          <w:vertAlign w:val="baseline"/>
          <w:rtl w:val="0"/>
        </w:rPr>
        <w:t xml:space="preserve"> Huisarts Nu 2010;39(2):77-79.</w:t>
      </w:r>
    </w:p>
    <w:bookmarkEnd w:id="1"/>
    <w:bookmarkEnd w:id="2"/>
    <w:p w14:paraId="10C2DBFC" w14:textId="77777777" w:rsidR="00CF5018" w:rsidRPr="00CF5018" w:rsidRDefault="00CF5018" w:rsidP="00CF5018">
      <w:pPr>
        <w:pStyle w:val="Lijstalinea"/>
        <w:numPr>
          <w:ilvl w:val="0"/>
          <w:numId w:val="59"/>
        </w:numPr>
        <w:rPr>
          <w:rFonts w:asciiTheme="minorHAnsi" w:hAnsiTheme="minorHAnsi"/>
        </w:rPr>
        <w:bidi w:val="0"/>
      </w:pPr>
      <w:r>
        <w:rPr>
          <w:rFonts w:asciiTheme="minorHAnsi" w:hAnsiTheme="minorHAnsi"/>
          <w:lang w:val="fr-be"/>
          <w:b w:val="0"/>
          <w:bCs w:val="0"/>
          <w:i w:val="0"/>
          <w:iCs w:val="0"/>
          <w:u w:val="none"/>
          <w:vertAlign w:val="baseline"/>
          <w:rtl w:val="0"/>
        </w:rPr>
        <w:t xml:space="preserve">van Hulten R, Isacson D, Bakker A, Leufkens HG. </w:t>
      </w:r>
      <w:r>
        <w:rPr>
          <w:rFonts w:asciiTheme="minorHAnsi" w:hAnsiTheme="minorHAnsi"/>
          <w:lang w:val="fr-be"/>
          <w:b w:val="0"/>
          <w:bCs w:val="0"/>
          <w:i w:val="1"/>
          <w:iCs w:val="1"/>
          <w:u w:val="none"/>
          <w:vertAlign w:val="baseline"/>
          <w:rtl w:val="0"/>
        </w:rPr>
        <w:t xml:space="preserve">Comparing patterns of long-term benzodiazepine use between a Dutch and a Swedish community.</w:t>
      </w:r>
      <w:r>
        <w:rPr>
          <w:rFonts w:asciiTheme="minorHAnsi" w:hAnsiTheme="minorHAnsi"/>
          <w:lang w:val="fr-be"/>
          <w:b w:val="0"/>
          <w:bCs w:val="0"/>
          <w:i w:val="0"/>
          <w:iCs w:val="0"/>
          <w:u w:val="none"/>
          <w:vertAlign w:val="baseline"/>
          <w:rtl w:val="0"/>
        </w:rPr>
        <w:t xml:space="preserve"> Pharmacoepidemiol Drug Saf. 2003;12(1):49–53.</w:t>
      </w:r>
    </w:p>
    <w:p w14:paraId="1E7E1011" w14:textId="77777777" w:rsidR="00E70CF3" w:rsidRPr="00E70CF3" w:rsidRDefault="00E70CF3" w:rsidP="00E70CF3">
      <w:pPr>
        <w:pStyle w:val="Lijstalinea"/>
        <w:numPr>
          <w:ilvl w:val="0"/>
          <w:numId w:val="59"/>
        </w:numPr>
        <w:rPr>
          <w:rFonts w:asciiTheme="minorHAnsi" w:hAnsiTheme="minorHAnsi"/>
          <w:szCs w:val="22"/>
        </w:rPr>
        <w:bidi w:val="0"/>
      </w:pPr>
      <w:r>
        <w:rPr>
          <w:rFonts w:asciiTheme="minorHAnsi" w:hAnsiTheme="minorHAnsi"/>
          <w:color w:val="231F20"/>
          <w:szCs w:val="22"/>
          <w:lang w:val="fr-be"/>
          <w:b w:val="0"/>
          <w:bCs w:val="0"/>
          <w:i w:val="0"/>
          <w:iCs w:val="0"/>
          <w:u w:val="none"/>
          <w:vertAlign w:val="baseline"/>
          <w:rtl w:val="0"/>
        </w:rPr>
        <w:t xml:space="preserve">Farmacotherapeutisch Kompas, 2016 ; KNMP Kennisbank</w:t>
      </w:r>
    </w:p>
    <w:p w14:paraId="653B1485" w14:textId="77777777" w:rsidR="00F410FF" w:rsidRDefault="002C136B" w:rsidP="00E70CF3">
      <w:pPr>
        <w:pStyle w:val="Lijstalinea"/>
        <w:rPr>
          <w:rFonts w:asciiTheme="minorHAnsi" w:hAnsiTheme="minorHAnsi"/>
          <w:szCs w:val="22"/>
        </w:rPr>
        <w:bidi w:val="0"/>
      </w:pPr>
      <w:hyperlink r:id="rId52" w:history="1">
        <w:r>
          <w:rPr>
            <w:rStyle w:val="Hyperlink"/>
            <w:rFonts w:asciiTheme="minorHAnsi" w:hAnsiTheme="minorHAnsi"/>
            <w:szCs w:val="22"/>
            <w:lang w:val="fr-be"/>
            <w:b w:val="0"/>
            <w:bCs w:val="0"/>
            <w:i w:val="0"/>
            <w:iCs w:val="0"/>
            <w:u w:val="single"/>
            <w:vertAlign w:val="baseline"/>
            <w:rtl w:val="0"/>
          </w:rPr>
          <w:t xml:space="preserve">https://www.farmacotherapeutischkompas.nl</w:t>
        </w:r>
      </w:hyperlink>
    </w:p>
    <w:p w14:paraId="268F22EF" w14:textId="77777777" w:rsidR="00C2329F" w:rsidRPr="00C2329F" w:rsidRDefault="00C2329F" w:rsidP="00C2329F">
      <w:pPr>
        <w:pStyle w:val="Lijstalinea"/>
        <w:numPr>
          <w:ilvl w:val="0"/>
          <w:numId w:val="59"/>
        </w:numPr>
        <w:spacing w:line="240" w:lineRule="auto"/>
        <w:rPr>
          <w:rFonts w:asciiTheme="minorHAnsi" w:eastAsia="Times New Roman" w:hAnsiTheme="minorHAnsi"/>
          <w:color w:val="333333"/>
          <w:szCs w:val="22"/>
        </w:rPr>
        <w:bidi w:val="0"/>
      </w:pPr>
      <w:r>
        <w:rPr>
          <w:rFonts w:asciiTheme="minorHAnsi" w:eastAsia="Times New Roman" w:hAnsiTheme="minorHAnsi"/>
          <w:color w:val="333333"/>
          <w:szCs w:val="22"/>
          <w:lang w:val="fr-be"/>
          <w:b w:val="0"/>
          <w:bCs w:val="0"/>
          <w:i w:val="0"/>
          <w:iCs w:val="0"/>
          <w:u w:val="none"/>
          <w:vertAlign w:val="baseline"/>
          <w:rtl w:val="0"/>
        </w:rPr>
        <w:t xml:space="preserve">Rédaction Minerva. Une intervention minime du pharmacien peut-elle réduire l’utilisation des benzodiazépines chez les personnes âgées ? Minerva Online 15/12/2014. Analyse de Tannenbaum C, Martin P, Tamblyn R, et al. </w:t>
      </w:r>
      <w:r>
        <w:rPr>
          <w:rFonts w:asciiTheme="minorHAnsi" w:eastAsia="Times New Roman" w:hAnsiTheme="minorHAnsi"/>
          <w:color w:val="333333"/>
          <w:szCs w:val="22"/>
          <w:lang w:val="fr-be"/>
          <w:b w:val="0"/>
          <w:bCs w:val="0"/>
          <w:i w:val="1"/>
          <w:iCs w:val="1"/>
          <w:u w:val="none"/>
          <w:vertAlign w:val="baseline"/>
          <w:rtl w:val="0"/>
        </w:rPr>
        <w:t xml:space="preserve">Reduction of inappropriate benzodiazepine prescriptions among older adults through direct patient education: the EMPOWER cluster randomized trial.</w:t>
      </w:r>
      <w:r>
        <w:rPr>
          <w:rFonts w:asciiTheme="minorHAnsi" w:eastAsia="Times New Roman" w:hAnsiTheme="minorHAnsi"/>
          <w:color w:val="333333"/>
          <w:szCs w:val="22"/>
          <w:lang w:val="fr-be"/>
          <w:b w:val="0"/>
          <w:bCs w:val="0"/>
          <w:i w:val="0"/>
          <w:iCs w:val="0"/>
          <w:u w:val="none"/>
          <w:vertAlign w:val="baseline"/>
          <w:rtl w:val="0"/>
        </w:rPr>
        <w:t xml:space="preserve"> JAMA Intern Med 2014;174:890-8.</w:t>
      </w:r>
    </w:p>
    <w:p w14:paraId="5C3C04E3" w14:textId="77777777" w:rsidR="00C2329F" w:rsidRPr="00C2329F" w:rsidRDefault="00C2329F" w:rsidP="00C2329F">
      <w:pPr>
        <w:pStyle w:val="Lijstalinea"/>
        <w:numPr>
          <w:ilvl w:val="0"/>
          <w:numId w:val="59"/>
        </w:numPr>
        <w:rPr>
          <w:rFonts w:asciiTheme="minorHAnsi" w:hAnsiTheme="minorHAnsi"/>
          <w:szCs w:val="22"/>
        </w:rPr>
        <w:bidi w:val="0"/>
      </w:pPr>
      <w:r>
        <w:rPr>
          <w:rFonts w:asciiTheme="minorHAnsi" w:eastAsia="Times New Roman" w:hAnsiTheme="minorHAnsi"/>
          <w:color w:val="333333"/>
          <w:szCs w:val="22"/>
          <w:lang w:val="fr-be"/>
          <w:b w:val="0"/>
          <w:bCs w:val="0"/>
          <w:i w:val="0"/>
          <w:iCs w:val="0"/>
          <w:u w:val="none"/>
          <w:vertAlign w:val="baseline"/>
          <w:rtl w:val="0"/>
        </w:rPr>
        <w:t xml:space="preserve">Centre belge d'information pharmacothérapeutique (CBIP). Prise en charge de l'insomnie. Folia Pharmacotherapeutica 2009;36:37-41.</w:t>
      </w:r>
    </w:p>
    <w:p w14:paraId="05945F0C" w14:textId="77777777" w:rsidR="00C2329F" w:rsidRPr="00FC26C9" w:rsidRDefault="00C2329F" w:rsidP="00C2329F">
      <w:pPr>
        <w:pStyle w:val="Lijstalinea"/>
        <w:numPr>
          <w:ilvl w:val="0"/>
          <w:numId w:val="59"/>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Chevalier P., Debauche M., Dereau P., Duray D., Gailly J., Paulus D., Vanhalewyn M. (2011). </w:t>
      </w:r>
      <w:r>
        <w:rPr>
          <w:rFonts w:asciiTheme="minorHAnsi" w:hAnsiTheme="minorHAnsi"/>
          <w:szCs w:val="22"/>
          <w:lang w:val="fr-be"/>
          <w:b w:val="0"/>
          <w:bCs w:val="0"/>
          <w:i w:val="1"/>
          <w:iCs w:val="1"/>
          <w:u w:val="none"/>
          <w:vertAlign w:val="baseline"/>
          <w:rtl w:val="0"/>
        </w:rPr>
        <w:t xml:space="preserve">Geneesmiddelenverslaving. </w:t>
      </w:r>
      <w:r>
        <w:rPr>
          <w:rFonts w:asciiTheme="minorHAnsi" w:hAnsiTheme="minorHAnsi"/>
          <w:szCs w:val="22"/>
          <w:lang w:val="fr-be"/>
          <w:b w:val="0"/>
          <w:bCs w:val="0"/>
          <w:i w:val="0"/>
          <w:iCs w:val="0"/>
          <w:u w:val="none"/>
          <w:vertAlign w:val="baseline"/>
          <w:rtl w:val="0"/>
        </w:rPr>
        <w:t xml:space="preserve">(Dépendance aux médicaments) Domus Medica vzw, Huisarts Nu, 40(3), p110. </w:t>
      </w:r>
    </w:p>
    <w:p w14:paraId="280EF606" w14:textId="77777777" w:rsidR="00FC26C9" w:rsidRPr="00C2329F" w:rsidRDefault="00FC26C9" w:rsidP="00C2329F">
      <w:pPr>
        <w:pStyle w:val="Lijstalinea"/>
        <w:numPr>
          <w:ilvl w:val="0"/>
          <w:numId w:val="59"/>
        </w:numPr>
        <w:rPr>
          <w:rFonts w:asciiTheme="minorHAnsi" w:hAnsiTheme="minorHAnsi"/>
          <w:szCs w:val="22"/>
        </w:rPr>
        <w:bidi w:val="0"/>
      </w:pPr>
      <w:r>
        <w:rPr>
          <w:rFonts w:asciiTheme="minorHAnsi" w:hAnsiTheme="minorHAnsi"/>
          <w:szCs w:val="22"/>
          <w:lang w:val="fr-be"/>
          <w:b w:val="0"/>
          <w:bCs w:val="0"/>
          <w:i w:val="0"/>
          <w:iCs w:val="0"/>
          <w:u w:val="none"/>
          <w:vertAlign w:val="baseline"/>
          <w:rtl w:val="0"/>
        </w:rPr>
        <w:t xml:space="preserve">Haems M., Christiaens T., </w:t>
      </w:r>
      <w:r>
        <w:rPr>
          <w:rFonts w:asciiTheme="minorHAnsi" w:hAnsiTheme="minorHAnsi"/>
          <w:szCs w:val="22"/>
          <w:lang w:val="fr-be"/>
          <w:b w:val="0"/>
          <w:bCs w:val="0"/>
          <w:i w:val="1"/>
          <w:iCs w:val="1"/>
          <w:u w:val="none"/>
          <w:vertAlign w:val="baseline"/>
          <w:rtl w:val="0"/>
        </w:rPr>
        <w:t xml:space="preserve">Farmaceutische Zorg bij de afbouw van slaap-en kalmeermiddelen </w:t>
      </w:r>
      <w:r>
        <w:rPr>
          <w:rFonts w:asciiTheme="minorHAnsi" w:hAnsiTheme="minorHAnsi"/>
          <w:szCs w:val="22"/>
          <w:lang w:val="fr-be"/>
          <w:b w:val="0"/>
          <w:bCs w:val="0"/>
          <w:i w:val="0"/>
          <w:iCs w:val="0"/>
          <w:u w:val="none"/>
          <w:vertAlign w:val="baseline"/>
          <w:rtl w:val="0"/>
        </w:rPr>
        <w:t xml:space="preserve">(Soins pharmaceutiques dans le cadre du sevrage de somnifères er de calmants), Farmazine 80 (12/2017), p4-6</w:t>
      </w:r>
    </w:p>
    <w:p w14:paraId="61011387" w14:textId="77777777" w:rsidR="00E70CF3" w:rsidRPr="00E70CF3" w:rsidRDefault="00E70CF3" w:rsidP="008106D6">
      <w:pPr>
        <w:pStyle w:val="Lijstalinea"/>
        <w:rPr>
          <w:rFonts w:asciiTheme="minorHAnsi" w:hAnsiTheme="minorHAnsi"/>
          <w:szCs w:val="22"/>
        </w:rPr>
      </w:pPr>
    </w:p>
    <w:p w14:paraId="01570999" w14:textId="77777777" w:rsidR="002A4AB4" w:rsidRPr="002A4AB4" w:rsidRDefault="002A4AB4" w:rsidP="002A4AB4">
      <w:pPr>
        <w:pStyle w:val="Lijstalinea"/>
        <w:spacing w:after="200"/>
        <w:rPr>
          <w:rFonts w:asciiTheme="minorHAnsi" w:hAnsiTheme="minorHAnsi"/>
          <w:szCs w:val="22"/>
        </w:rPr>
      </w:pPr>
    </w:p>
    <w:p w14:paraId="0317E71C" w14:textId="77777777" w:rsidR="00A0468A" w:rsidRPr="002A4AB4" w:rsidRDefault="00A0468A" w:rsidP="00BB382D">
      <w:pPr>
        <w:pStyle w:val="Lijstalinea"/>
        <w:spacing w:after="200"/>
        <w:rPr>
          <w:rFonts w:asciiTheme="minorHAnsi" w:hAnsiTheme="minorHAnsi"/>
          <w:szCs w:val="22"/>
        </w:rPr>
      </w:pPr>
    </w:p>
    <w:p w14:paraId="4709DD50" w14:textId="77777777" w:rsidR="007E21FC" w:rsidRPr="002A4AB4" w:rsidRDefault="007E21FC" w:rsidP="00443068">
      <w:pPr>
        <w:spacing w:line="240" w:lineRule="auto"/>
        <w:rPr>
          <w:rFonts w:ascii="Verdana" w:hAnsi="Verdana"/>
          <w:sz w:val="18"/>
          <w:szCs w:val="18"/>
        </w:rPr>
      </w:pPr>
    </w:p>
    <w:p w14:paraId="607C179E" w14:textId="77777777" w:rsidR="007E21FC" w:rsidRPr="002A4AB4" w:rsidRDefault="007E21FC" w:rsidP="00443068">
      <w:pPr>
        <w:spacing w:line="240" w:lineRule="auto"/>
        <w:rPr>
          <w:rFonts w:ascii="Verdana" w:hAnsi="Verdana"/>
          <w:sz w:val="18"/>
          <w:szCs w:val="18"/>
        </w:rPr>
      </w:pPr>
    </w:p>
    <w:p w14:paraId="13A2F9EB" w14:textId="77777777" w:rsidR="007E21FC" w:rsidRPr="002A4AB4" w:rsidRDefault="007E21FC" w:rsidP="00443068">
      <w:pPr>
        <w:spacing w:line="240" w:lineRule="auto"/>
        <w:rPr>
          <w:rFonts w:ascii="Verdana" w:hAnsi="Verdana"/>
          <w:sz w:val="18"/>
          <w:szCs w:val="18"/>
        </w:rPr>
      </w:pPr>
    </w:p>
    <w:p w14:paraId="6E5A66F6" w14:textId="77777777" w:rsidR="007E21FC" w:rsidRPr="002A4AB4" w:rsidRDefault="007E21FC" w:rsidP="00443068">
      <w:pPr>
        <w:spacing w:line="240" w:lineRule="auto"/>
        <w:rPr>
          <w:rFonts w:ascii="Verdana" w:hAnsi="Verdana"/>
          <w:sz w:val="18"/>
          <w:szCs w:val="18"/>
        </w:rPr>
      </w:pPr>
    </w:p>
    <w:p w14:paraId="1D2CED38" w14:textId="77777777" w:rsidR="007E21FC" w:rsidRPr="002A4AB4" w:rsidRDefault="007E21FC" w:rsidP="00443068">
      <w:pPr>
        <w:spacing w:line="240" w:lineRule="auto"/>
        <w:rPr>
          <w:rFonts w:ascii="Verdana" w:hAnsi="Verdana"/>
          <w:sz w:val="18"/>
          <w:szCs w:val="18"/>
        </w:rPr>
      </w:pPr>
    </w:p>
    <w:p w14:paraId="5F954EF0" w14:textId="77777777" w:rsidR="007E21FC" w:rsidRPr="002A4AB4" w:rsidRDefault="007E21FC" w:rsidP="00443068">
      <w:pPr>
        <w:spacing w:line="240" w:lineRule="auto"/>
        <w:rPr>
          <w:rFonts w:ascii="Verdana" w:hAnsi="Verdana"/>
          <w:sz w:val="18"/>
          <w:szCs w:val="18"/>
        </w:rPr>
      </w:pPr>
    </w:p>
    <w:p w14:paraId="7E0245F8" w14:textId="77777777" w:rsidR="007E21FC" w:rsidRPr="002A4AB4" w:rsidRDefault="007E21FC" w:rsidP="00443068">
      <w:pPr>
        <w:spacing w:line="240" w:lineRule="auto"/>
        <w:rPr>
          <w:rFonts w:ascii="Verdana" w:hAnsi="Verdana"/>
          <w:sz w:val="18"/>
          <w:szCs w:val="18"/>
        </w:rPr>
      </w:pPr>
    </w:p>
    <w:p w14:paraId="384333CE" w14:textId="77777777" w:rsidR="007E21FC" w:rsidRPr="002A4AB4" w:rsidRDefault="007E21FC" w:rsidP="00443068">
      <w:pPr>
        <w:spacing w:line="240" w:lineRule="auto"/>
        <w:rPr>
          <w:rFonts w:ascii="Verdana" w:hAnsi="Verdana"/>
          <w:sz w:val="18"/>
          <w:szCs w:val="18"/>
        </w:rPr>
      </w:pPr>
    </w:p>
    <w:p w14:paraId="0527314B" w14:textId="77777777" w:rsidR="007E21FC" w:rsidRPr="002A4AB4" w:rsidRDefault="007E21FC" w:rsidP="00443068">
      <w:pPr>
        <w:spacing w:line="240" w:lineRule="auto"/>
        <w:rPr>
          <w:rFonts w:ascii="Verdana" w:hAnsi="Verdana"/>
          <w:sz w:val="18"/>
          <w:szCs w:val="18"/>
        </w:rPr>
      </w:pPr>
    </w:p>
    <w:p w14:paraId="4B9ABA5A" w14:textId="77777777" w:rsidR="007E21FC" w:rsidRPr="002A4AB4" w:rsidRDefault="007E21FC" w:rsidP="00443068">
      <w:pPr>
        <w:spacing w:line="240" w:lineRule="auto"/>
        <w:rPr>
          <w:rFonts w:ascii="Verdana" w:hAnsi="Verdana"/>
          <w:sz w:val="18"/>
          <w:szCs w:val="18"/>
        </w:rPr>
      </w:pPr>
    </w:p>
    <w:p w14:paraId="09EBD9B4" w14:textId="77777777" w:rsidR="007E21FC" w:rsidRPr="002A4AB4" w:rsidRDefault="007E21FC" w:rsidP="00443068">
      <w:pPr>
        <w:spacing w:line="240" w:lineRule="auto"/>
        <w:rPr>
          <w:rFonts w:ascii="Verdana" w:hAnsi="Verdana"/>
          <w:sz w:val="18"/>
          <w:szCs w:val="18"/>
        </w:rPr>
      </w:pPr>
    </w:p>
    <w:p w14:paraId="380B7B0C" w14:textId="77777777" w:rsidR="007E21FC" w:rsidRPr="002A4AB4" w:rsidRDefault="007E21FC" w:rsidP="00443068">
      <w:pPr>
        <w:spacing w:line="240" w:lineRule="auto"/>
        <w:rPr>
          <w:rFonts w:ascii="Verdana" w:hAnsi="Verdana"/>
          <w:sz w:val="18"/>
          <w:szCs w:val="18"/>
        </w:rPr>
      </w:pPr>
    </w:p>
    <w:p w14:paraId="2B7C5F17" w14:textId="77777777" w:rsidR="007E21FC" w:rsidRPr="002A4AB4" w:rsidRDefault="007E21FC" w:rsidP="00443068">
      <w:pPr>
        <w:spacing w:line="240" w:lineRule="auto"/>
        <w:rPr>
          <w:rFonts w:ascii="Verdana" w:hAnsi="Verdana"/>
          <w:sz w:val="18"/>
          <w:szCs w:val="18"/>
        </w:rPr>
      </w:pPr>
    </w:p>
    <w:p w14:paraId="5D58C620" w14:textId="77777777" w:rsidR="007E21FC" w:rsidRPr="002A4AB4" w:rsidRDefault="007E21FC" w:rsidP="00443068">
      <w:pPr>
        <w:spacing w:line="240" w:lineRule="auto"/>
        <w:rPr>
          <w:rFonts w:ascii="Verdana" w:hAnsi="Verdana"/>
          <w:sz w:val="18"/>
          <w:szCs w:val="18"/>
        </w:rPr>
      </w:pPr>
    </w:p>
    <w:p w14:paraId="31B5B27C" w14:textId="77777777" w:rsidR="007E21FC" w:rsidRPr="002A4AB4" w:rsidRDefault="007E21FC" w:rsidP="00443068">
      <w:pPr>
        <w:spacing w:line="240" w:lineRule="auto"/>
        <w:rPr>
          <w:rFonts w:ascii="Verdana" w:hAnsi="Verdana"/>
          <w:sz w:val="18"/>
          <w:szCs w:val="18"/>
        </w:rPr>
      </w:pPr>
    </w:p>
    <w:p w14:paraId="228D185D" w14:textId="77777777" w:rsidR="007E21FC" w:rsidRPr="002A4AB4" w:rsidRDefault="007E21FC" w:rsidP="00443068">
      <w:pPr>
        <w:spacing w:line="240" w:lineRule="auto"/>
        <w:rPr>
          <w:rFonts w:ascii="Verdana" w:hAnsi="Verdana"/>
          <w:sz w:val="18"/>
          <w:szCs w:val="18"/>
        </w:rPr>
      </w:pPr>
    </w:p>
    <w:p w14:paraId="19EC6F0B" w14:textId="77777777" w:rsidR="007812B7" w:rsidRPr="00E70CF3" w:rsidRDefault="007812B7" w:rsidP="00E70CF3">
      <w:pPr>
        <w:rPr>
          <w:rFonts w:asciiTheme="minorHAnsi" w:hAnsiTheme="minorHAnsi"/>
          <w:b/>
          <w:szCs w:val="22"/>
          <w:u w:val="single"/>
        </w:rPr>
      </w:pPr>
    </w:p>
    <w:p w14:paraId="1E6CC8DF" w14:textId="77777777" w:rsidR="007812B7" w:rsidRPr="002A4AB4" w:rsidRDefault="007812B7" w:rsidP="007812B7">
      <w:pPr>
        <w:pStyle w:val="Lijstalinea"/>
        <w:ind w:left="2160"/>
        <w:rPr>
          <w:rFonts w:asciiTheme="minorHAnsi" w:hAnsiTheme="minorHAnsi"/>
          <w:szCs w:val="22"/>
        </w:rPr>
      </w:pPr>
    </w:p>
    <w:p w14:paraId="4E62DE9D" w14:textId="77777777" w:rsidR="007812B7" w:rsidRPr="002A4AB4" w:rsidRDefault="007812B7" w:rsidP="007812B7">
      <w:pPr>
        <w:rPr>
          <w:rFonts w:asciiTheme="minorHAnsi" w:hAnsiTheme="minorHAnsi"/>
          <w:sz w:val="28"/>
          <w:szCs w:val="28"/>
        </w:rPr>
      </w:pPr>
    </w:p>
    <w:p w14:paraId="42031170" w14:textId="77777777" w:rsidR="007812B7" w:rsidRPr="002A4AB4" w:rsidRDefault="007812B7" w:rsidP="007812B7">
      <w:pPr>
        <w:pStyle w:val="Lijstalinea"/>
        <w:ind w:left="1068"/>
        <w:rPr>
          <w:rFonts w:asciiTheme="minorHAnsi" w:eastAsia="Times New Roman" w:hAnsiTheme="minorHAnsi"/>
          <w:szCs w:val="22"/>
        </w:rPr>
      </w:pPr>
    </w:p>
    <w:p w14:paraId="0AC0DED1" w14:textId="77777777" w:rsidR="007812B7" w:rsidRPr="002A4AB4" w:rsidRDefault="007812B7" w:rsidP="007812B7">
      <w:pPr>
        <w:pStyle w:val="Lijstalinea"/>
        <w:ind w:left="1440"/>
        <w:rPr>
          <w:rFonts w:asciiTheme="minorHAnsi" w:hAnsiTheme="minorHAnsi"/>
          <w:szCs w:val="22"/>
        </w:rPr>
      </w:pPr>
    </w:p>
    <w:sectPr w:rsidR="007812B7" w:rsidRPr="002A4AB4">
      <w:footerReference w:type="default" r:id="rId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9A8DE" w14:textId="77777777" w:rsidR="00943BF0" w:rsidRDefault="00943BF0">
      <w:pPr>
        <w:spacing w:line="240" w:lineRule="auto"/>
      </w:pPr>
      <w:r>
        <w:separator/>
      </w:r>
    </w:p>
  </w:endnote>
  <w:endnote w:type="continuationSeparator" w:id="0">
    <w:p w14:paraId="09F62C79" w14:textId="77777777" w:rsidR="00943BF0" w:rsidRDefault="00943B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ntax-Italic">
    <w:altName w:val="Cambria"/>
    <w:panose1 w:val="00000000000000000000"/>
    <w:charset w:val="00"/>
    <w:family w:val="roman"/>
    <w:notTrueType/>
    <w:pitch w:val="default"/>
  </w:font>
  <w:font w:name="ZapfDingbatsITC">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Pt Sans">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60AF4" w14:textId="77777777" w:rsidR="00943BF0" w:rsidRPr="00CF156E" w:rsidRDefault="00943BF0">
    <w:pPr>
      <w:pStyle w:val="Voettekst"/>
      <w:rPr/>
      <w:bidi w:val="0"/>
    </w:pPr>
    <w:r>
      <w:rPr>
        <w:lang w:val="fr-be"/>
        <w:b w:val="0"/>
        <w:bCs w:val="0"/>
        <w:i w:val="0"/>
        <w:iCs w:val="0"/>
        <w:u w:val="none"/>
        <w:vertAlign w:val="baseline"/>
        <w:rtl w:val="0"/>
      </w:rPr>
      <w:t xml:space="preserve">Utilisation rationnelle des benzodiazépines pour l'insomnie grâce à une collaboration multidisciplinaire</w:t>
    </w:r>
  </w:p>
  <w:p w14:paraId="6A6F1671" w14:textId="77777777" w:rsidR="00943BF0" w:rsidRPr="006A126D" w:rsidRDefault="00943BF0">
    <w:pPr>
      <w:pStyle w:val="Voetteks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7AA9A" w14:textId="77777777" w:rsidR="00943BF0" w:rsidRDefault="00943BF0">
      <w:pPr>
        <w:spacing w:line="240" w:lineRule="auto"/>
      </w:pPr>
      <w:r>
        <w:separator/>
      </w:r>
    </w:p>
  </w:footnote>
  <w:footnote w:type="continuationSeparator" w:id="0">
    <w:p w14:paraId="708289E5" w14:textId="77777777" w:rsidR="00943BF0" w:rsidRDefault="00943BF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86859"/>
    <w:multiLevelType w:val="hybridMultilevel"/>
    <w:tmpl w:val="C77ECF32"/>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 w15:restartNumberingAfterBreak="0">
    <w:nsid w:val="08CE037B"/>
    <w:multiLevelType w:val="hybridMultilevel"/>
    <w:tmpl w:val="737CFFB0"/>
    <w:lvl w:ilvl="0" w:tplc="A866E17A">
      <w:start w:val="1"/>
      <w:numFmt w:val="bullet"/>
      <w:lvlText w:val="•"/>
      <w:lvlJc w:val="left"/>
      <w:pPr>
        <w:tabs>
          <w:tab w:val="num" w:pos="1068"/>
        </w:tabs>
        <w:ind w:left="1068" w:hanging="360"/>
      </w:pPr>
      <w:rPr>
        <w:rFonts w:ascii="Arial" w:hAnsi="Arial" w:hint="default"/>
      </w:rPr>
    </w:lvl>
    <w:lvl w:ilvl="1" w:tplc="913E9CE4" w:tentative="1">
      <w:start w:val="1"/>
      <w:numFmt w:val="bullet"/>
      <w:lvlText w:val="•"/>
      <w:lvlJc w:val="left"/>
      <w:pPr>
        <w:tabs>
          <w:tab w:val="num" w:pos="1788"/>
        </w:tabs>
        <w:ind w:left="1788" w:hanging="360"/>
      </w:pPr>
      <w:rPr>
        <w:rFonts w:ascii="Arial" w:hAnsi="Arial" w:hint="default"/>
      </w:rPr>
    </w:lvl>
    <w:lvl w:ilvl="2" w:tplc="40DC8684" w:tentative="1">
      <w:start w:val="1"/>
      <w:numFmt w:val="bullet"/>
      <w:lvlText w:val="•"/>
      <w:lvlJc w:val="left"/>
      <w:pPr>
        <w:tabs>
          <w:tab w:val="num" w:pos="2508"/>
        </w:tabs>
        <w:ind w:left="2508" w:hanging="360"/>
      </w:pPr>
      <w:rPr>
        <w:rFonts w:ascii="Arial" w:hAnsi="Arial" w:hint="default"/>
      </w:rPr>
    </w:lvl>
    <w:lvl w:ilvl="3" w:tplc="1ED2AA50" w:tentative="1">
      <w:start w:val="1"/>
      <w:numFmt w:val="bullet"/>
      <w:lvlText w:val="•"/>
      <w:lvlJc w:val="left"/>
      <w:pPr>
        <w:tabs>
          <w:tab w:val="num" w:pos="3228"/>
        </w:tabs>
        <w:ind w:left="3228" w:hanging="360"/>
      </w:pPr>
      <w:rPr>
        <w:rFonts w:ascii="Arial" w:hAnsi="Arial" w:hint="default"/>
      </w:rPr>
    </w:lvl>
    <w:lvl w:ilvl="4" w:tplc="4B5A1A8C" w:tentative="1">
      <w:start w:val="1"/>
      <w:numFmt w:val="bullet"/>
      <w:lvlText w:val="•"/>
      <w:lvlJc w:val="left"/>
      <w:pPr>
        <w:tabs>
          <w:tab w:val="num" w:pos="3948"/>
        </w:tabs>
        <w:ind w:left="3948" w:hanging="360"/>
      </w:pPr>
      <w:rPr>
        <w:rFonts w:ascii="Arial" w:hAnsi="Arial" w:hint="default"/>
      </w:rPr>
    </w:lvl>
    <w:lvl w:ilvl="5" w:tplc="ADC2877A" w:tentative="1">
      <w:start w:val="1"/>
      <w:numFmt w:val="bullet"/>
      <w:lvlText w:val="•"/>
      <w:lvlJc w:val="left"/>
      <w:pPr>
        <w:tabs>
          <w:tab w:val="num" w:pos="4668"/>
        </w:tabs>
        <w:ind w:left="4668" w:hanging="360"/>
      </w:pPr>
      <w:rPr>
        <w:rFonts w:ascii="Arial" w:hAnsi="Arial" w:hint="default"/>
      </w:rPr>
    </w:lvl>
    <w:lvl w:ilvl="6" w:tplc="F284622A" w:tentative="1">
      <w:start w:val="1"/>
      <w:numFmt w:val="bullet"/>
      <w:lvlText w:val="•"/>
      <w:lvlJc w:val="left"/>
      <w:pPr>
        <w:tabs>
          <w:tab w:val="num" w:pos="5388"/>
        </w:tabs>
        <w:ind w:left="5388" w:hanging="360"/>
      </w:pPr>
      <w:rPr>
        <w:rFonts w:ascii="Arial" w:hAnsi="Arial" w:hint="default"/>
      </w:rPr>
    </w:lvl>
    <w:lvl w:ilvl="7" w:tplc="608C5DAA" w:tentative="1">
      <w:start w:val="1"/>
      <w:numFmt w:val="bullet"/>
      <w:lvlText w:val="•"/>
      <w:lvlJc w:val="left"/>
      <w:pPr>
        <w:tabs>
          <w:tab w:val="num" w:pos="6108"/>
        </w:tabs>
        <w:ind w:left="6108" w:hanging="360"/>
      </w:pPr>
      <w:rPr>
        <w:rFonts w:ascii="Arial" w:hAnsi="Arial" w:hint="default"/>
      </w:rPr>
    </w:lvl>
    <w:lvl w:ilvl="8" w:tplc="D6AABED6" w:tentative="1">
      <w:start w:val="1"/>
      <w:numFmt w:val="bullet"/>
      <w:lvlText w:val="•"/>
      <w:lvlJc w:val="left"/>
      <w:pPr>
        <w:tabs>
          <w:tab w:val="num" w:pos="6828"/>
        </w:tabs>
        <w:ind w:left="6828" w:hanging="360"/>
      </w:pPr>
      <w:rPr>
        <w:rFonts w:ascii="Arial" w:hAnsi="Arial" w:hint="default"/>
      </w:rPr>
    </w:lvl>
  </w:abstractNum>
  <w:abstractNum w:abstractNumId="2" w15:restartNumberingAfterBreak="0">
    <w:nsid w:val="0A685E81"/>
    <w:multiLevelType w:val="hybridMultilevel"/>
    <w:tmpl w:val="887A16BA"/>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0E516232"/>
    <w:multiLevelType w:val="hybridMultilevel"/>
    <w:tmpl w:val="CAFCDAA0"/>
    <w:lvl w:ilvl="0" w:tplc="C8A64530">
      <w:start w:val="1"/>
      <w:numFmt w:val="bullet"/>
      <w:lvlText w:val="•"/>
      <w:lvlJc w:val="left"/>
      <w:pPr>
        <w:tabs>
          <w:tab w:val="num" w:pos="720"/>
        </w:tabs>
        <w:ind w:left="720" w:hanging="360"/>
      </w:pPr>
      <w:rPr>
        <w:rFonts w:ascii="Arial" w:hAnsi="Arial" w:hint="default"/>
      </w:rPr>
    </w:lvl>
    <w:lvl w:ilvl="1" w:tplc="08130017">
      <w:start w:val="1"/>
      <w:numFmt w:val="lowerLetter"/>
      <w:lvlText w:val="%2)"/>
      <w:lvlJc w:val="left"/>
      <w:pPr>
        <w:tabs>
          <w:tab w:val="num" w:pos="1440"/>
        </w:tabs>
        <w:ind w:left="1440" w:hanging="360"/>
      </w:pPr>
      <w:rPr>
        <w:rFonts w:hint="default"/>
      </w:rPr>
    </w:lvl>
    <w:lvl w:ilvl="2" w:tplc="801C2FD6">
      <w:start w:val="1"/>
      <w:numFmt w:val="bullet"/>
      <w:lvlText w:val="•"/>
      <w:lvlJc w:val="left"/>
      <w:pPr>
        <w:tabs>
          <w:tab w:val="num" w:pos="2160"/>
        </w:tabs>
        <w:ind w:left="2160" w:hanging="360"/>
      </w:pPr>
      <w:rPr>
        <w:rFonts w:ascii="Arial" w:hAnsi="Arial" w:hint="default"/>
      </w:rPr>
    </w:lvl>
    <w:lvl w:ilvl="3" w:tplc="7A2C831E" w:tentative="1">
      <w:start w:val="1"/>
      <w:numFmt w:val="bullet"/>
      <w:lvlText w:val="•"/>
      <w:lvlJc w:val="left"/>
      <w:pPr>
        <w:tabs>
          <w:tab w:val="num" w:pos="2880"/>
        </w:tabs>
        <w:ind w:left="2880" w:hanging="360"/>
      </w:pPr>
      <w:rPr>
        <w:rFonts w:ascii="Arial" w:hAnsi="Arial" w:hint="default"/>
      </w:rPr>
    </w:lvl>
    <w:lvl w:ilvl="4" w:tplc="AD563BBA" w:tentative="1">
      <w:start w:val="1"/>
      <w:numFmt w:val="bullet"/>
      <w:lvlText w:val="•"/>
      <w:lvlJc w:val="left"/>
      <w:pPr>
        <w:tabs>
          <w:tab w:val="num" w:pos="3600"/>
        </w:tabs>
        <w:ind w:left="3600" w:hanging="360"/>
      </w:pPr>
      <w:rPr>
        <w:rFonts w:ascii="Arial" w:hAnsi="Arial" w:hint="default"/>
      </w:rPr>
    </w:lvl>
    <w:lvl w:ilvl="5" w:tplc="B768A2BE" w:tentative="1">
      <w:start w:val="1"/>
      <w:numFmt w:val="bullet"/>
      <w:lvlText w:val="•"/>
      <w:lvlJc w:val="left"/>
      <w:pPr>
        <w:tabs>
          <w:tab w:val="num" w:pos="4320"/>
        </w:tabs>
        <w:ind w:left="4320" w:hanging="360"/>
      </w:pPr>
      <w:rPr>
        <w:rFonts w:ascii="Arial" w:hAnsi="Arial" w:hint="default"/>
      </w:rPr>
    </w:lvl>
    <w:lvl w:ilvl="6" w:tplc="00A29D4A" w:tentative="1">
      <w:start w:val="1"/>
      <w:numFmt w:val="bullet"/>
      <w:lvlText w:val="•"/>
      <w:lvlJc w:val="left"/>
      <w:pPr>
        <w:tabs>
          <w:tab w:val="num" w:pos="5040"/>
        </w:tabs>
        <w:ind w:left="5040" w:hanging="360"/>
      </w:pPr>
      <w:rPr>
        <w:rFonts w:ascii="Arial" w:hAnsi="Arial" w:hint="default"/>
      </w:rPr>
    </w:lvl>
    <w:lvl w:ilvl="7" w:tplc="8C74C068" w:tentative="1">
      <w:start w:val="1"/>
      <w:numFmt w:val="bullet"/>
      <w:lvlText w:val="•"/>
      <w:lvlJc w:val="left"/>
      <w:pPr>
        <w:tabs>
          <w:tab w:val="num" w:pos="5760"/>
        </w:tabs>
        <w:ind w:left="5760" w:hanging="360"/>
      </w:pPr>
      <w:rPr>
        <w:rFonts w:ascii="Arial" w:hAnsi="Arial" w:hint="default"/>
      </w:rPr>
    </w:lvl>
    <w:lvl w:ilvl="8" w:tplc="FA729B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487B1D"/>
    <w:multiLevelType w:val="hybridMultilevel"/>
    <w:tmpl w:val="0838A986"/>
    <w:lvl w:ilvl="0" w:tplc="0813000B">
      <w:start w:val="1"/>
      <w:numFmt w:val="bullet"/>
      <w:lvlText w:val=""/>
      <w:lvlJc w:val="left"/>
      <w:pPr>
        <w:ind w:left="1776" w:hanging="360"/>
      </w:pPr>
      <w:rPr>
        <w:rFonts w:ascii="Wingdings" w:hAnsi="Wingdings" w:hint="default"/>
      </w:rPr>
    </w:lvl>
    <w:lvl w:ilvl="1" w:tplc="08130003">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5" w15:restartNumberingAfterBreak="0">
    <w:nsid w:val="174A2D3D"/>
    <w:multiLevelType w:val="hybridMultilevel"/>
    <w:tmpl w:val="D068BA6C"/>
    <w:lvl w:ilvl="0" w:tplc="0813000D">
      <w:start w:val="1"/>
      <w:numFmt w:val="bullet"/>
      <w:lvlText w:val=""/>
      <w:lvlJc w:val="left"/>
      <w:pPr>
        <w:ind w:left="1440" w:hanging="360"/>
      </w:pPr>
      <w:rPr>
        <w:rFonts w:ascii="Wingdings" w:hAnsi="Wingdings"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6" w15:restartNumberingAfterBreak="0">
    <w:nsid w:val="184D0467"/>
    <w:multiLevelType w:val="hybridMultilevel"/>
    <w:tmpl w:val="C5085AC4"/>
    <w:lvl w:ilvl="0" w:tplc="0813000B">
      <w:start w:val="1"/>
      <w:numFmt w:val="bullet"/>
      <w:lvlText w:val=""/>
      <w:lvlJc w:val="left"/>
      <w:pPr>
        <w:ind w:left="1776" w:hanging="360"/>
      </w:pPr>
      <w:rPr>
        <w:rFonts w:ascii="Wingdings" w:hAnsi="Wingdings"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7" w15:restartNumberingAfterBreak="0">
    <w:nsid w:val="19F51215"/>
    <w:multiLevelType w:val="multilevel"/>
    <w:tmpl w:val="C630C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02625B"/>
    <w:multiLevelType w:val="hybridMultilevel"/>
    <w:tmpl w:val="1DACC4A2"/>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9" w15:restartNumberingAfterBreak="0">
    <w:nsid w:val="1D2F4945"/>
    <w:multiLevelType w:val="hybridMultilevel"/>
    <w:tmpl w:val="DA6AD67A"/>
    <w:lvl w:ilvl="0" w:tplc="0813000B">
      <w:start w:val="1"/>
      <w:numFmt w:val="bullet"/>
      <w:lvlText w:val=""/>
      <w:lvlJc w:val="left"/>
      <w:pPr>
        <w:ind w:left="1068" w:hanging="360"/>
      </w:pPr>
      <w:rPr>
        <w:rFonts w:ascii="Wingdings" w:hAnsi="Wingdings"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0" w15:restartNumberingAfterBreak="0">
    <w:nsid w:val="1E1828C1"/>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683CE6"/>
    <w:multiLevelType w:val="hybridMultilevel"/>
    <w:tmpl w:val="5F548832"/>
    <w:lvl w:ilvl="0" w:tplc="08130001">
      <w:start w:val="1"/>
      <w:numFmt w:val="bullet"/>
      <w:lvlText w:val=""/>
      <w:lvlJc w:val="left"/>
      <w:pPr>
        <w:ind w:left="1080" w:hanging="360"/>
      </w:pPr>
      <w:rPr>
        <w:rFonts w:ascii="Symbol" w:hAnsi="Symbol"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2" w15:restartNumberingAfterBreak="0">
    <w:nsid w:val="26524F98"/>
    <w:multiLevelType w:val="hybridMultilevel"/>
    <w:tmpl w:val="9BEA0BD2"/>
    <w:lvl w:ilvl="0" w:tplc="08130001">
      <w:start w:val="1"/>
      <w:numFmt w:val="bullet"/>
      <w:lvlText w:val=""/>
      <w:lvlJc w:val="left"/>
      <w:pPr>
        <w:ind w:left="1125" w:hanging="360"/>
      </w:pPr>
      <w:rPr>
        <w:rFonts w:ascii="Symbol" w:hAnsi="Symbol" w:hint="default"/>
      </w:rPr>
    </w:lvl>
    <w:lvl w:ilvl="1" w:tplc="08130003" w:tentative="1">
      <w:start w:val="1"/>
      <w:numFmt w:val="bullet"/>
      <w:lvlText w:val="o"/>
      <w:lvlJc w:val="left"/>
      <w:pPr>
        <w:ind w:left="1845" w:hanging="360"/>
      </w:pPr>
      <w:rPr>
        <w:rFonts w:ascii="Courier New" w:hAnsi="Courier New" w:cs="Courier New" w:hint="default"/>
      </w:rPr>
    </w:lvl>
    <w:lvl w:ilvl="2" w:tplc="08130005" w:tentative="1">
      <w:start w:val="1"/>
      <w:numFmt w:val="bullet"/>
      <w:lvlText w:val=""/>
      <w:lvlJc w:val="left"/>
      <w:pPr>
        <w:ind w:left="2565" w:hanging="360"/>
      </w:pPr>
      <w:rPr>
        <w:rFonts w:ascii="Wingdings" w:hAnsi="Wingdings" w:hint="default"/>
      </w:rPr>
    </w:lvl>
    <w:lvl w:ilvl="3" w:tplc="08130001" w:tentative="1">
      <w:start w:val="1"/>
      <w:numFmt w:val="bullet"/>
      <w:lvlText w:val=""/>
      <w:lvlJc w:val="left"/>
      <w:pPr>
        <w:ind w:left="3285" w:hanging="360"/>
      </w:pPr>
      <w:rPr>
        <w:rFonts w:ascii="Symbol" w:hAnsi="Symbol" w:hint="default"/>
      </w:rPr>
    </w:lvl>
    <w:lvl w:ilvl="4" w:tplc="08130003" w:tentative="1">
      <w:start w:val="1"/>
      <w:numFmt w:val="bullet"/>
      <w:lvlText w:val="o"/>
      <w:lvlJc w:val="left"/>
      <w:pPr>
        <w:ind w:left="4005" w:hanging="360"/>
      </w:pPr>
      <w:rPr>
        <w:rFonts w:ascii="Courier New" w:hAnsi="Courier New" w:cs="Courier New" w:hint="default"/>
      </w:rPr>
    </w:lvl>
    <w:lvl w:ilvl="5" w:tplc="08130005" w:tentative="1">
      <w:start w:val="1"/>
      <w:numFmt w:val="bullet"/>
      <w:lvlText w:val=""/>
      <w:lvlJc w:val="left"/>
      <w:pPr>
        <w:ind w:left="4725" w:hanging="360"/>
      </w:pPr>
      <w:rPr>
        <w:rFonts w:ascii="Wingdings" w:hAnsi="Wingdings" w:hint="default"/>
      </w:rPr>
    </w:lvl>
    <w:lvl w:ilvl="6" w:tplc="08130001" w:tentative="1">
      <w:start w:val="1"/>
      <w:numFmt w:val="bullet"/>
      <w:lvlText w:val=""/>
      <w:lvlJc w:val="left"/>
      <w:pPr>
        <w:ind w:left="5445" w:hanging="360"/>
      </w:pPr>
      <w:rPr>
        <w:rFonts w:ascii="Symbol" w:hAnsi="Symbol" w:hint="default"/>
      </w:rPr>
    </w:lvl>
    <w:lvl w:ilvl="7" w:tplc="08130003" w:tentative="1">
      <w:start w:val="1"/>
      <w:numFmt w:val="bullet"/>
      <w:lvlText w:val="o"/>
      <w:lvlJc w:val="left"/>
      <w:pPr>
        <w:ind w:left="6165" w:hanging="360"/>
      </w:pPr>
      <w:rPr>
        <w:rFonts w:ascii="Courier New" w:hAnsi="Courier New" w:cs="Courier New" w:hint="default"/>
      </w:rPr>
    </w:lvl>
    <w:lvl w:ilvl="8" w:tplc="08130005" w:tentative="1">
      <w:start w:val="1"/>
      <w:numFmt w:val="bullet"/>
      <w:lvlText w:val=""/>
      <w:lvlJc w:val="left"/>
      <w:pPr>
        <w:ind w:left="6885" w:hanging="360"/>
      </w:pPr>
      <w:rPr>
        <w:rFonts w:ascii="Wingdings" w:hAnsi="Wingdings" w:hint="default"/>
      </w:rPr>
    </w:lvl>
  </w:abstractNum>
  <w:abstractNum w:abstractNumId="13" w15:restartNumberingAfterBreak="0">
    <w:nsid w:val="269B38B0"/>
    <w:multiLevelType w:val="hybridMultilevel"/>
    <w:tmpl w:val="D4CE8C00"/>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14" w15:restartNumberingAfterBreak="0">
    <w:nsid w:val="27B869DB"/>
    <w:multiLevelType w:val="hybridMultilevel"/>
    <w:tmpl w:val="76F4E49A"/>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15" w15:restartNumberingAfterBreak="0">
    <w:nsid w:val="29782524"/>
    <w:multiLevelType w:val="hybridMultilevel"/>
    <w:tmpl w:val="39CCB862"/>
    <w:lvl w:ilvl="0" w:tplc="0813000B">
      <w:start w:val="1"/>
      <w:numFmt w:val="bullet"/>
      <w:lvlText w:val=""/>
      <w:lvlJc w:val="left"/>
      <w:pPr>
        <w:ind w:left="825" w:hanging="360"/>
      </w:pPr>
      <w:rPr>
        <w:rFonts w:ascii="Wingdings" w:hAnsi="Wingdings" w:hint="default"/>
      </w:rPr>
    </w:lvl>
    <w:lvl w:ilvl="1" w:tplc="08130003">
      <w:start w:val="1"/>
      <w:numFmt w:val="bullet"/>
      <w:lvlText w:val="o"/>
      <w:lvlJc w:val="left"/>
      <w:pPr>
        <w:ind w:left="1545" w:hanging="360"/>
      </w:pPr>
      <w:rPr>
        <w:rFonts w:ascii="Courier New" w:hAnsi="Courier New" w:cs="Courier New" w:hint="default"/>
      </w:rPr>
    </w:lvl>
    <w:lvl w:ilvl="2" w:tplc="08130005" w:tentative="1">
      <w:start w:val="1"/>
      <w:numFmt w:val="bullet"/>
      <w:lvlText w:val=""/>
      <w:lvlJc w:val="left"/>
      <w:pPr>
        <w:ind w:left="2265" w:hanging="360"/>
      </w:pPr>
      <w:rPr>
        <w:rFonts w:ascii="Wingdings" w:hAnsi="Wingdings" w:hint="default"/>
      </w:rPr>
    </w:lvl>
    <w:lvl w:ilvl="3" w:tplc="08130001" w:tentative="1">
      <w:start w:val="1"/>
      <w:numFmt w:val="bullet"/>
      <w:lvlText w:val=""/>
      <w:lvlJc w:val="left"/>
      <w:pPr>
        <w:ind w:left="2985" w:hanging="360"/>
      </w:pPr>
      <w:rPr>
        <w:rFonts w:ascii="Symbol" w:hAnsi="Symbol" w:hint="default"/>
      </w:rPr>
    </w:lvl>
    <w:lvl w:ilvl="4" w:tplc="08130003" w:tentative="1">
      <w:start w:val="1"/>
      <w:numFmt w:val="bullet"/>
      <w:lvlText w:val="o"/>
      <w:lvlJc w:val="left"/>
      <w:pPr>
        <w:ind w:left="3705" w:hanging="360"/>
      </w:pPr>
      <w:rPr>
        <w:rFonts w:ascii="Courier New" w:hAnsi="Courier New" w:cs="Courier New" w:hint="default"/>
      </w:rPr>
    </w:lvl>
    <w:lvl w:ilvl="5" w:tplc="08130005" w:tentative="1">
      <w:start w:val="1"/>
      <w:numFmt w:val="bullet"/>
      <w:lvlText w:val=""/>
      <w:lvlJc w:val="left"/>
      <w:pPr>
        <w:ind w:left="4425" w:hanging="360"/>
      </w:pPr>
      <w:rPr>
        <w:rFonts w:ascii="Wingdings" w:hAnsi="Wingdings" w:hint="default"/>
      </w:rPr>
    </w:lvl>
    <w:lvl w:ilvl="6" w:tplc="08130001" w:tentative="1">
      <w:start w:val="1"/>
      <w:numFmt w:val="bullet"/>
      <w:lvlText w:val=""/>
      <w:lvlJc w:val="left"/>
      <w:pPr>
        <w:ind w:left="5145" w:hanging="360"/>
      </w:pPr>
      <w:rPr>
        <w:rFonts w:ascii="Symbol" w:hAnsi="Symbol" w:hint="default"/>
      </w:rPr>
    </w:lvl>
    <w:lvl w:ilvl="7" w:tplc="08130003" w:tentative="1">
      <w:start w:val="1"/>
      <w:numFmt w:val="bullet"/>
      <w:lvlText w:val="o"/>
      <w:lvlJc w:val="left"/>
      <w:pPr>
        <w:ind w:left="5865" w:hanging="360"/>
      </w:pPr>
      <w:rPr>
        <w:rFonts w:ascii="Courier New" w:hAnsi="Courier New" w:cs="Courier New" w:hint="default"/>
      </w:rPr>
    </w:lvl>
    <w:lvl w:ilvl="8" w:tplc="08130005" w:tentative="1">
      <w:start w:val="1"/>
      <w:numFmt w:val="bullet"/>
      <w:lvlText w:val=""/>
      <w:lvlJc w:val="left"/>
      <w:pPr>
        <w:ind w:left="6585" w:hanging="360"/>
      </w:pPr>
      <w:rPr>
        <w:rFonts w:ascii="Wingdings" w:hAnsi="Wingdings" w:hint="default"/>
      </w:rPr>
    </w:lvl>
  </w:abstractNum>
  <w:abstractNum w:abstractNumId="16" w15:restartNumberingAfterBreak="0">
    <w:nsid w:val="2CB5624A"/>
    <w:multiLevelType w:val="hybridMultilevel"/>
    <w:tmpl w:val="17E28860"/>
    <w:lvl w:ilvl="0" w:tplc="08130001">
      <w:start w:val="1"/>
      <w:numFmt w:val="bullet"/>
      <w:lvlText w:val=""/>
      <w:lvlJc w:val="left"/>
      <w:pPr>
        <w:ind w:left="1428" w:hanging="360"/>
      </w:pPr>
      <w:rPr>
        <w:rFonts w:ascii="Symbol" w:hAnsi="Symbol"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7" w15:restartNumberingAfterBreak="0">
    <w:nsid w:val="2E802DD3"/>
    <w:multiLevelType w:val="hybridMultilevel"/>
    <w:tmpl w:val="6DDE545C"/>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8" w15:restartNumberingAfterBreak="0">
    <w:nsid w:val="2F7C5E33"/>
    <w:multiLevelType w:val="multilevel"/>
    <w:tmpl w:val="4AC2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6003C1"/>
    <w:multiLevelType w:val="multilevel"/>
    <w:tmpl w:val="7B4CB884"/>
    <w:lvl w:ilvl="0">
      <w:start w:val="1"/>
      <w:numFmt w:val="decimal"/>
      <w:lvlText w:val="%1."/>
      <w:lvlJc w:val="left"/>
      <w:pPr>
        <w:ind w:left="360" w:hanging="360"/>
      </w:pPr>
      <w:rPr>
        <w:rFonts w:hint="default"/>
      </w:rPr>
    </w:lvl>
    <w:lvl w:ilvl="1">
      <w:start w:val="1"/>
      <w:numFmt w:val="none"/>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4683AC3"/>
    <w:multiLevelType w:val="multilevel"/>
    <w:tmpl w:val="0813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5C170C3"/>
    <w:multiLevelType w:val="hybridMultilevel"/>
    <w:tmpl w:val="7FB856FE"/>
    <w:lvl w:ilvl="0" w:tplc="08130001">
      <w:start w:val="1"/>
      <w:numFmt w:val="bullet"/>
      <w:lvlText w:val=""/>
      <w:lvlJc w:val="left"/>
      <w:pPr>
        <w:ind w:left="1944" w:hanging="360"/>
      </w:pPr>
      <w:rPr>
        <w:rFonts w:ascii="Symbol" w:hAnsi="Symbol" w:hint="default"/>
      </w:rPr>
    </w:lvl>
    <w:lvl w:ilvl="1" w:tplc="08130003">
      <w:start w:val="1"/>
      <w:numFmt w:val="bullet"/>
      <w:lvlText w:val="o"/>
      <w:lvlJc w:val="left"/>
      <w:pPr>
        <w:ind w:left="2664" w:hanging="360"/>
      </w:pPr>
      <w:rPr>
        <w:rFonts w:ascii="Courier New" w:hAnsi="Courier New" w:cs="Courier New" w:hint="default"/>
      </w:rPr>
    </w:lvl>
    <w:lvl w:ilvl="2" w:tplc="08130005">
      <w:start w:val="1"/>
      <w:numFmt w:val="bullet"/>
      <w:lvlText w:val=""/>
      <w:lvlJc w:val="left"/>
      <w:pPr>
        <w:ind w:left="3384" w:hanging="360"/>
      </w:pPr>
      <w:rPr>
        <w:rFonts w:ascii="Wingdings" w:hAnsi="Wingdings" w:hint="default"/>
      </w:rPr>
    </w:lvl>
    <w:lvl w:ilvl="3" w:tplc="08130001" w:tentative="1">
      <w:start w:val="1"/>
      <w:numFmt w:val="bullet"/>
      <w:lvlText w:val=""/>
      <w:lvlJc w:val="left"/>
      <w:pPr>
        <w:ind w:left="4104" w:hanging="360"/>
      </w:pPr>
      <w:rPr>
        <w:rFonts w:ascii="Symbol" w:hAnsi="Symbol" w:hint="default"/>
      </w:rPr>
    </w:lvl>
    <w:lvl w:ilvl="4" w:tplc="08130003" w:tentative="1">
      <w:start w:val="1"/>
      <w:numFmt w:val="bullet"/>
      <w:lvlText w:val="o"/>
      <w:lvlJc w:val="left"/>
      <w:pPr>
        <w:ind w:left="4824" w:hanging="360"/>
      </w:pPr>
      <w:rPr>
        <w:rFonts w:ascii="Courier New" w:hAnsi="Courier New" w:cs="Courier New" w:hint="default"/>
      </w:rPr>
    </w:lvl>
    <w:lvl w:ilvl="5" w:tplc="08130005" w:tentative="1">
      <w:start w:val="1"/>
      <w:numFmt w:val="bullet"/>
      <w:lvlText w:val=""/>
      <w:lvlJc w:val="left"/>
      <w:pPr>
        <w:ind w:left="5544" w:hanging="360"/>
      </w:pPr>
      <w:rPr>
        <w:rFonts w:ascii="Wingdings" w:hAnsi="Wingdings" w:hint="default"/>
      </w:rPr>
    </w:lvl>
    <w:lvl w:ilvl="6" w:tplc="08130001" w:tentative="1">
      <w:start w:val="1"/>
      <w:numFmt w:val="bullet"/>
      <w:lvlText w:val=""/>
      <w:lvlJc w:val="left"/>
      <w:pPr>
        <w:ind w:left="6264" w:hanging="360"/>
      </w:pPr>
      <w:rPr>
        <w:rFonts w:ascii="Symbol" w:hAnsi="Symbol" w:hint="default"/>
      </w:rPr>
    </w:lvl>
    <w:lvl w:ilvl="7" w:tplc="08130003" w:tentative="1">
      <w:start w:val="1"/>
      <w:numFmt w:val="bullet"/>
      <w:lvlText w:val="o"/>
      <w:lvlJc w:val="left"/>
      <w:pPr>
        <w:ind w:left="6984" w:hanging="360"/>
      </w:pPr>
      <w:rPr>
        <w:rFonts w:ascii="Courier New" w:hAnsi="Courier New" w:cs="Courier New" w:hint="default"/>
      </w:rPr>
    </w:lvl>
    <w:lvl w:ilvl="8" w:tplc="08130005" w:tentative="1">
      <w:start w:val="1"/>
      <w:numFmt w:val="bullet"/>
      <w:lvlText w:val=""/>
      <w:lvlJc w:val="left"/>
      <w:pPr>
        <w:ind w:left="7704" w:hanging="360"/>
      </w:pPr>
      <w:rPr>
        <w:rFonts w:ascii="Wingdings" w:hAnsi="Wingdings" w:hint="default"/>
      </w:rPr>
    </w:lvl>
  </w:abstractNum>
  <w:abstractNum w:abstractNumId="22" w15:restartNumberingAfterBreak="0">
    <w:nsid w:val="365523E8"/>
    <w:multiLevelType w:val="hybridMultilevel"/>
    <w:tmpl w:val="B732818A"/>
    <w:lvl w:ilvl="0" w:tplc="0813000B">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37BD12F8"/>
    <w:multiLevelType w:val="multilevel"/>
    <w:tmpl w:val="F06E3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F733A9"/>
    <w:multiLevelType w:val="multilevel"/>
    <w:tmpl w:val="227AF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BD6F82"/>
    <w:multiLevelType w:val="hybridMultilevel"/>
    <w:tmpl w:val="4B6839D0"/>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6" w15:restartNumberingAfterBreak="0">
    <w:nsid w:val="3CDB5B83"/>
    <w:multiLevelType w:val="multilevel"/>
    <w:tmpl w:val="FB8E0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D4E0F98"/>
    <w:multiLevelType w:val="hybridMultilevel"/>
    <w:tmpl w:val="CA3E532E"/>
    <w:lvl w:ilvl="0" w:tplc="0813000B">
      <w:start w:val="1"/>
      <w:numFmt w:val="bullet"/>
      <w:lvlText w:val=""/>
      <w:lvlJc w:val="left"/>
      <w:pPr>
        <w:ind w:left="1800" w:hanging="360"/>
      </w:pPr>
      <w:rPr>
        <w:rFonts w:ascii="Wingdings" w:hAnsi="Wingdings"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28" w15:restartNumberingAfterBreak="0">
    <w:nsid w:val="43530FB9"/>
    <w:multiLevelType w:val="multilevel"/>
    <w:tmpl w:val="D0586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C75FEE"/>
    <w:multiLevelType w:val="hybridMultilevel"/>
    <w:tmpl w:val="D98C65AC"/>
    <w:lvl w:ilvl="0" w:tplc="0813000B">
      <w:start w:val="1"/>
      <w:numFmt w:val="bullet"/>
      <w:lvlText w:val=""/>
      <w:lvlJc w:val="left"/>
      <w:pPr>
        <w:ind w:left="1428" w:hanging="360"/>
      </w:pPr>
      <w:rPr>
        <w:rFonts w:ascii="Wingdings" w:hAnsi="Wingdings"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30" w15:restartNumberingAfterBreak="0">
    <w:nsid w:val="44117134"/>
    <w:multiLevelType w:val="hybridMultilevel"/>
    <w:tmpl w:val="59268F00"/>
    <w:lvl w:ilvl="0" w:tplc="A086C458">
      <w:start w:val="1"/>
      <w:numFmt w:val="bullet"/>
      <w:lvlText w:val="•"/>
      <w:lvlJc w:val="left"/>
      <w:pPr>
        <w:tabs>
          <w:tab w:val="num" w:pos="720"/>
        </w:tabs>
        <w:ind w:left="720" w:hanging="360"/>
      </w:pPr>
      <w:rPr>
        <w:rFonts w:ascii="Arial" w:hAnsi="Arial" w:hint="default"/>
      </w:rPr>
    </w:lvl>
    <w:lvl w:ilvl="1" w:tplc="19507D1C" w:tentative="1">
      <w:start w:val="1"/>
      <w:numFmt w:val="bullet"/>
      <w:lvlText w:val="•"/>
      <w:lvlJc w:val="left"/>
      <w:pPr>
        <w:tabs>
          <w:tab w:val="num" w:pos="1440"/>
        </w:tabs>
        <w:ind w:left="1440" w:hanging="360"/>
      </w:pPr>
      <w:rPr>
        <w:rFonts w:ascii="Arial" w:hAnsi="Arial" w:hint="default"/>
      </w:rPr>
    </w:lvl>
    <w:lvl w:ilvl="2" w:tplc="F87AEF74" w:tentative="1">
      <w:start w:val="1"/>
      <w:numFmt w:val="bullet"/>
      <w:lvlText w:val="•"/>
      <w:lvlJc w:val="left"/>
      <w:pPr>
        <w:tabs>
          <w:tab w:val="num" w:pos="2160"/>
        </w:tabs>
        <w:ind w:left="2160" w:hanging="360"/>
      </w:pPr>
      <w:rPr>
        <w:rFonts w:ascii="Arial" w:hAnsi="Arial" w:hint="default"/>
      </w:rPr>
    </w:lvl>
    <w:lvl w:ilvl="3" w:tplc="ECECC328" w:tentative="1">
      <w:start w:val="1"/>
      <w:numFmt w:val="bullet"/>
      <w:lvlText w:val="•"/>
      <w:lvlJc w:val="left"/>
      <w:pPr>
        <w:tabs>
          <w:tab w:val="num" w:pos="2880"/>
        </w:tabs>
        <w:ind w:left="2880" w:hanging="360"/>
      </w:pPr>
      <w:rPr>
        <w:rFonts w:ascii="Arial" w:hAnsi="Arial" w:hint="default"/>
      </w:rPr>
    </w:lvl>
    <w:lvl w:ilvl="4" w:tplc="5640463E" w:tentative="1">
      <w:start w:val="1"/>
      <w:numFmt w:val="bullet"/>
      <w:lvlText w:val="•"/>
      <w:lvlJc w:val="left"/>
      <w:pPr>
        <w:tabs>
          <w:tab w:val="num" w:pos="3600"/>
        </w:tabs>
        <w:ind w:left="3600" w:hanging="360"/>
      </w:pPr>
      <w:rPr>
        <w:rFonts w:ascii="Arial" w:hAnsi="Arial" w:hint="default"/>
      </w:rPr>
    </w:lvl>
    <w:lvl w:ilvl="5" w:tplc="3FB2F4AA" w:tentative="1">
      <w:start w:val="1"/>
      <w:numFmt w:val="bullet"/>
      <w:lvlText w:val="•"/>
      <w:lvlJc w:val="left"/>
      <w:pPr>
        <w:tabs>
          <w:tab w:val="num" w:pos="4320"/>
        </w:tabs>
        <w:ind w:left="4320" w:hanging="360"/>
      </w:pPr>
      <w:rPr>
        <w:rFonts w:ascii="Arial" w:hAnsi="Arial" w:hint="default"/>
      </w:rPr>
    </w:lvl>
    <w:lvl w:ilvl="6" w:tplc="BF98B9A4" w:tentative="1">
      <w:start w:val="1"/>
      <w:numFmt w:val="bullet"/>
      <w:lvlText w:val="•"/>
      <w:lvlJc w:val="left"/>
      <w:pPr>
        <w:tabs>
          <w:tab w:val="num" w:pos="5040"/>
        </w:tabs>
        <w:ind w:left="5040" w:hanging="360"/>
      </w:pPr>
      <w:rPr>
        <w:rFonts w:ascii="Arial" w:hAnsi="Arial" w:hint="default"/>
      </w:rPr>
    </w:lvl>
    <w:lvl w:ilvl="7" w:tplc="686C617A" w:tentative="1">
      <w:start w:val="1"/>
      <w:numFmt w:val="bullet"/>
      <w:lvlText w:val="•"/>
      <w:lvlJc w:val="left"/>
      <w:pPr>
        <w:tabs>
          <w:tab w:val="num" w:pos="5760"/>
        </w:tabs>
        <w:ind w:left="5760" w:hanging="360"/>
      </w:pPr>
      <w:rPr>
        <w:rFonts w:ascii="Arial" w:hAnsi="Arial" w:hint="default"/>
      </w:rPr>
    </w:lvl>
    <w:lvl w:ilvl="8" w:tplc="DF58B6B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53E311B"/>
    <w:multiLevelType w:val="multilevel"/>
    <w:tmpl w:val="2F206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685E91"/>
    <w:multiLevelType w:val="hybridMultilevel"/>
    <w:tmpl w:val="7764DBC2"/>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3" w15:restartNumberingAfterBreak="0">
    <w:nsid w:val="45F34C14"/>
    <w:multiLevelType w:val="multilevel"/>
    <w:tmpl w:val="7DD6DB5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3.%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6A31B0A"/>
    <w:multiLevelType w:val="multilevel"/>
    <w:tmpl w:val="781067BA"/>
    <w:lvl w:ilvl="0">
      <w:start w:val="1"/>
      <w:numFmt w:val="none"/>
      <w:lvlText w:val="4.1."/>
      <w:lvlJc w:val="left"/>
      <w:pPr>
        <w:ind w:left="1068" w:hanging="360"/>
      </w:pPr>
      <w:rPr>
        <w:rFonts w:hint="default"/>
      </w:rPr>
    </w:lvl>
    <w:lvl w:ilvl="1">
      <w:start w:val="1"/>
      <w:numFmt w:val="decimal"/>
      <w:lvlText w:val="3.%2."/>
      <w:lvlJc w:val="left"/>
      <w:pPr>
        <w:ind w:left="2416"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5" w15:restartNumberingAfterBreak="0">
    <w:nsid w:val="47CB03E9"/>
    <w:multiLevelType w:val="hybridMultilevel"/>
    <w:tmpl w:val="004486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4BB93580"/>
    <w:multiLevelType w:val="multilevel"/>
    <w:tmpl w:val="3FF86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BF83ABE"/>
    <w:multiLevelType w:val="multilevel"/>
    <w:tmpl w:val="12301FCE"/>
    <w:lvl w:ilvl="0">
      <w:start w:val="1"/>
      <w:numFmt w:val="decimal"/>
      <w:lvlText w:val="%1."/>
      <w:lvlJc w:val="left"/>
      <w:pPr>
        <w:ind w:left="360" w:hanging="360"/>
      </w:pPr>
      <w:rPr>
        <w:rFonts w:hint="default"/>
      </w:rPr>
    </w:lvl>
    <w:lvl w:ilvl="1">
      <w:start w:val="1"/>
      <w:numFmt w:val="decimal"/>
      <w:lvlText w:val="%2.1"/>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8" w15:restartNumberingAfterBreak="0">
    <w:nsid w:val="4DCC4230"/>
    <w:multiLevelType w:val="hybridMultilevel"/>
    <w:tmpl w:val="48F0AC52"/>
    <w:lvl w:ilvl="0" w:tplc="08130001">
      <w:start w:val="1"/>
      <w:numFmt w:val="bullet"/>
      <w:lvlText w:val=""/>
      <w:lvlJc w:val="left"/>
      <w:pPr>
        <w:ind w:left="1080" w:hanging="360"/>
      </w:pPr>
      <w:rPr>
        <w:rFonts w:ascii="Symbol" w:hAnsi="Symbol"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9" w15:restartNumberingAfterBreak="0">
    <w:nsid w:val="4E316341"/>
    <w:multiLevelType w:val="multilevel"/>
    <w:tmpl w:val="1D94F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D02DB8"/>
    <w:multiLevelType w:val="multilevel"/>
    <w:tmpl w:val="D7BCCD9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1" w15:restartNumberingAfterBreak="0">
    <w:nsid w:val="54E2254F"/>
    <w:multiLevelType w:val="hybridMultilevel"/>
    <w:tmpl w:val="32C400FE"/>
    <w:lvl w:ilvl="0" w:tplc="0813000B">
      <w:start w:val="1"/>
      <w:numFmt w:val="bullet"/>
      <w:lvlText w:val=""/>
      <w:lvlJc w:val="left"/>
      <w:pPr>
        <w:ind w:left="1500" w:hanging="360"/>
      </w:pPr>
      <w:rPr>
        <w:rFonts w:ascii="Wingdings" w:hAnsi="Wingdings" w:hint="default"/>
      </w:rPr>
    </w:lvl>
    <w:lvl w:ilvl="1" w:tplc="08130003" w:tentative="1">
      <w:start w:val="1"/>
      <w:numFmt w:val="bullet"/>
      <w:lvlText w:val="o"/>
      <w:lvlJc w:val="left"/>
      <w:pPr>
        <w:ind w:left="2220" w:hanging="360"/>
      </w:pPr>
      <w:rPr>
        <w:rFonts w:ascii="Courier New" w:hAnsi="Courier New" w:cs="Courier New" w:hint="default"/>
      </w:rPr>
    </w:lvl>
    <w:lvl w:ilvl="2" w:tplc="08130005" w:tentative="1">
      <w:start w:val="1"/>
      <w:numFmt w:val="bullet"/>
      <w:lvlText w:val=""/>
      <w:lvlJc w:val="left"/>
      <w:pPr>
        <w:ind w:left="2940" w:hanging="360"/>
      </w:pPr>
      <w:rPr>
        <w:rFonts w:ascii="Wingdings" w:hAnsi="Wingdings" w:hint="default"/>
      </w:rPr>
    </w:lvl>
    <w:lvl w:ilvl="3" w:tplc="08130001" w:tentative="1">
      <w:start w:val="1"/>
      <w:numFmt w:val="bullet"/>
      <w:lvlText w:val=""/>
      <w:lvlJc w:val="left"/>
      <w:pPr>
        <w:ind w:left="3660" w:hanging="360"/>
      </w:pPr>
      <w:rPr>
        <w:rFonts w:ascii="Symbol" w:hAnsi="Symbol" w:hint="default"/>
      </w:rPr>
    </w:lvl>
    <w:lvl w:ilvl="4" w:tplc="08130003" w:tentative="1">
      <w:start w:val="1"/>
      <w:numFmt w:val="bullet"/>
      <w:lvlText w:val="o"/>
      <w:lvlJc w:val="left"/>
      <w:pPr>
        <w:ind w:left="4380" w:hanging="360"/>
      </w:pPr>
      <w:rPr>
        <w:rFonts w:ascii="Courier New" w:hAnsi="Courier New" w:cs="Courier New" w:hint="default"/>
      </w:rPr>
    </w:lvl>
    <w:lvl w:ilvl="5" w:tplc="08130005" w:tentative="1">
      <w:start w:val="1"/>
      <w:numFmt w:val="bullet"/>
      <w:lvlText w:val=""/>
      <w:lvlJc w:val="left"/>
      <w:pPr>
        <w:ind w:left="5100" w:hanging="360"/>
      </w:pPr>
      <w:rPr>
        <w:rFonts w:ascii="Wingdings" w:hAnsi="Wingdings" w:hint="default"/>
      </w:rPr>
    </w:lvl>
    <w:lvl w:ilvl="6" w:tplc="08130001" w:tentative="1">
      <w:start w:val="1"/>
      <w:numFmt w:val="bullet"/>
      <w:lvlText w:val=""/>
      <w:lvlJc w:val="left"/>
      <w:pPr>
        <w:ind w:left="5820" w:hanging="360"/>
      </w:pPr>
      <w:rPr>
        <w:rFonts w:ascii="Symbol" w:hAnsi="Symbol" w:hint="default"/>
      </w:rPr>
    </w:lvl>
    <w:lvl w:ilvl="7" w:tplc="08130003" w:tentative="1">
      <w:start w:val="1"/>
      <w:numFmt w:val="bullet"/>
      <w:lvlText w:val="o"/>
      <w:lvlJc w:val="left"/>
      <w:pPr>
        <w:ind w:left="6540" w:hanging="360"/>
      </w:pPr>
      <w:rPr>
        <w:rFonts w:ascii="Courier New" w:hAnsi="Courier New" w:cs="Courier New" w:hint="default"/>
      </w:rPr>
    </w:lvl>
    <w:lvl w:ilvl="8" w:tplc="08130005" w:tentative="1">
      <w:start w:val="1"/>
      <w:numFmt w:val="bullet"/>
      <w:lvlText w:val=""/>
      <w:lvlJc w:val="left"/>
      <w:pPr>
        <w:ind w:left="7260" w:hanging="360"/>
      </w:pPr>
      <w:rPr>
        <w:rFonts w:ascii="Wingdings" w:hAnsi="Wingdings" w:hint="default"/>
      </w:rPr>
    </w:lvl>
  </w:abstractNum>
  <w:abstractNum w:abstractNumId="42" w15:restartNumberingAfterBreak="0">
    <w:nsid w:val="55764CF7"/>
    <w:multiLevelType w:val="hybridMultilevel"/>
    <w:tmpl w:val="C6B001AC"/>
    <w:lvl w:ilvl="0" w:tplc="08130001">
      <w:start w:val="1"/>
      <w:numFmt w:val="bullet"/>
      <w:lvlText w:val=""/>
      <w:lvlJc w:val="left"/>
      <w:pPr>
        <w:ind w:left="1944" w:hanging="360"/>
      </w:pPr>
      <w:rPr>
        <w:rFonts w:ascii="Symbol" w:hAnsi="Symbol" w:hint="default"/>
      </w:rPr>
    </w:lvl>
    <w:lvl w:ilvl="1" w:tplc="08130003">
      <w:start w:val="1"/>
      <w:numFmt w:val="bullet"/>
      <w:lvlText w:val="o"/>
      <w:lvlJc w:val="left"/>
      <w:pPr>
        <w:ind w:left="2664" w:hanging="360"/>
      </w:pPr>
      <w:rPr>
        <w:rFonts w:ascii="Courier New" w:hAnsi="Courier New" w:cs="Courier New" w:hint="default"/>
      </w:rPr>
    </w:lvl>
    <w:lvl w:ilvl="2" w:tplc="08130005" w:tentative="1">
      <w:start w:val="1"/>
      <w:numFmt w:val="bullet"/>
      <w:lvlText w:val=""/>
      <w:lvlJc w:val="left"/>
      <w:pPr>
        <w:ind w:left="3384" w:hanging="360"/>
      </w:pPr>
      <w:rPr>
        <w:rFonts w:ascii="Wingdings" w:hAnsi="Wingdings" w:hint="default"/>
      </w:rPr>
    </w:lvl>
    <w:lvl w:ilvl="3" w:tplc="08130001" w:tentative="1">
      <w:start w:val="1"/>
      <w:numFmt w:val="bullet"/>
      <w:lvlText w:val=""/>
      <w:lvlJc w:val="left"/>
      <w:pPr>
        <w:ind w:left="4104" w:hanging="360"/>
      </w:pPr>
      <w:rPr>
        <w:rFonts w:ascii="Symbol" w:hAnsi="Symbol" w:hint="default"/>
      </w:rPr>
    </w:lvl>
    <w:lvl w:ilvl="4" w:tplc="08130003" w:tentative="1">
      <w:start w:val="1"/>
      <w:numFmt w:val="bullet"/>
      <w:lvlText w:val="o"/>
      <w:lvlJc w:val="left"/>
      <w:pPr>
        <w:ind w:left="4824" w:hanging="360"/>
      </w:pPr>
      <w:rPr>
        <w:rFonts w:ascii="Courier New" w:hAnsi="Courier New" w:cs="Courier New" w:hint="default"/>
      </w:rPr>
    </w:lvl>
    <w:lvl w:ilvl="5" w:tplc="08130005" w:tentative="1">
      <w:start w:val="1"/>
      <w:numFmt w:val="bullet"/>
      <w:lvlText w:val=""/>
      <w:lvlJc w:val="left"/>
      <w:pPr>
        <w:ind w:left="5544" w:hanging="360"/>
      </w:pPr>
      <w:rPr>
        <w:rFonts w:ascii="Wingdings" w:hAnsi="Wingdings" w:hint="default"/>
      </w:rPr>
    </w:lvl>
    <w:lvl w:ilvl="6" w:tplc="08130001" w:tentative="1">
      <w:start w:val="1"/>
      <w:numFmt w:val="bullet"/>
      <w:lvlText w:val=""/>
      <w:lvlJc w:val="left"/>
      <w:pPr>
        <w:ind w:left="6264" w:hanging="360"/>
      </w:pPr>
      <w:rPr>
        <w:rFonts w:ascii="Symbol" w:hAnsi="Symbol" w:hint="default"/>
      </w:rPr>
    </w:lvl>
    <w:lvl w:ilvl="7" w:tplc="08130003" w:tentative="1">
      <w:start w:val="1"/>
      <w:numFmt w:val="bullet"/>
      <w:lvlText w:val="o"/>
      <w:lvlJc w:val="left"/>
      <w:pPr>
        <w:ind w:left="6984" w:hanging="360"/>
      </w:pPr>
      <w:rPr>
        <w:rFonts w:ascii="Courier New" w:hAnsi="Courier New" w:cs="Courier New" w:hint="default"/>
      </w:rPr>
    </w:lvl>
    <w:lvl w:ilvl="8" w:tplc="08130005" w:tentative="1">
      <w:start w:val="1"/>
      <w:numFmt w:val="bullet"/>
      <w:lvlText w:val=""/>
      <w:lvlJc w:val="left"/>
      <w:pPr>
        <w:ind w:left="7704" w:hanging="360"/>
      </w:pPr>
      <w:rPr>
        <w:rFonts w:ascii="Wingdings" w:hAnsi="Wingdings" w:hint="default"/>
      </w:rPr>
    </w:lvl>
  </w:abstractNum>
  <w:abstractNum w:abstractNumId="43" w15:restartNumberingAfterBreak="0">
    <w:nsid w:val="56426ED8"/>
    <w:multiLevelType w:val="hybridMultilevel"/>
    <w:tmpl w:val="2DB026AE"/>
    <w:lvl w:ilvl="0" w:tplc="08130001">
      <w:start w:val="1"/>
      <w:numFmt w:val="bullet"/>
      <w:lvlText w:val=""/>
      <w:lvlJc w:val="left"/>
      <w:pPr>
        <w:ind w:left="1776" w:hanging="360"/>
      </w:pPr>
      <w:rPr>
        <w:rFonts w:ascii="Symbol" w:hAnsi="Symbol" w:hint="default"/>
      </w:rPr>
    </w:lvl>
    <w:lvl w:ilvl="1" w:tplc="08130001">
      <w:start w:val="1"/>
      <w:numFmt w:val="bullet"/>
      <w:lvlText w:val=""/>
      <w:lvlJc w:val="left"/>
      <w:pPr>
        <w:ind w:left="2496" w:hanging="360"/>
      </w:pPr>
      <w:rPr>
        <w:rFonts w:ascii="Symbol" w:hAnsi="Symbol"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44" w15:restartNumberingAfterBreak="0">
    <w:nsid w:val="57F815AD"/>
    <w:multiLevelType w:val="hybridMultilevel"/>
    <w:tmpl w:val="8A7C20C4"/>
    <w:lvl w:ilvl="0" w:tplc="0813000B">
      <w:start w:val="1"/>
      <w:numFmt w:val="bullet"/>
      <w:lvlText w:val=""/>
      <w:lvlJc w:val="left"/>
      <w:pPr>
        <w:ind w:left="720" w:hanging="360"/>
      </w:pPr>
      <w:rPr>
        <w:rFonts w:ascii="Wingdings" w:hAnsi="Wingdings" w:hint="default"/>
      </w:rPr>
    </w:lvl>
    <w:lvl w:ilvl="1" w:tplc="08130001">
      <w:start w:val="1"/>
      <w:numFmt w:val="bullet"/>
      <w:lvlText w:val=""/>
      <w:lvlJc w:val="left"/>
      <w:pPr>
        <w:ind w:left="1440" w:hanging="360"/>
      </w:pPr>
      <w:rPr>
        <w:rFonts w:ascii="Symbol" w:hAnsi="Symbol"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5" w15:restartNumberingAfterBreak="0">
    <w:nsid w:val="5B464800"/>
    <w:multiLevelType w:val="hybridMultilevel"/>
    <w:tmpl w:val="C56AF80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15:restartNumberingAfterBreak="0">
    <w:nsid w:val="5C5E5C1A"/>
    <w:multiLevelType w:val="hybridMultilevel"/>
    <w:tmpl w:val="0472D62C"/>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47" w15:restartNumberingAfterBreak="0">
    <w:nsid w:val="5CED4BAC"/>
    <w:multiLevelType w:val="hybridMultilevel"/>
    <w:tmpl w:val="E80CC726"/>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48" w15:restartNumberingAfterBreak="0">
    <w:nsid w:val="5D3F1462"/>
    <w:multiLevelType w:val="multilevel"/>
    <w:tmpl w:val="4E965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DBB2459"/>
    <w:multiLevelType w:val="hybridMultilevel"/>
    <w:tmpl w:val="060E8A6E"/>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0" w15:restartNumberingAfterBreak="0">
    <w:nsid w:val="5E0A73F5"/>
    <w:multiLevelType w:val="hybridMultilevel"/>
    <w:tmpl w:val="1E82C7D0"/>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1" w15:restartNumberingAfterBreak="0">
    <w:nsid w:val="5F4B0AEA"/>
    <w:multiLevelType w:val="multilevel"/>
    <w:tmpl w:val="CB7AB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F504C67"/>
    <w:multiLevelType w:val="multilevel"/>
    <w:tmpl w:val="37CC0FA4"/>
    <w:lvl w:ilvl="0">
      <w:start w:val="1"/>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3" w15:restartNumberingAfterBreak="0">
    <w:nsid w:val="62BC10B1"/>
    <w:multiLevelType w:val="hybridMultilevel"/>
    <w:tmpl w:val="1F86AEE0"/>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4" w15:restartNumberingAfterBreak="0">
    <w:nsid w:val="65A075D9"/>
    <w:multiLevelType w:val="hybridMultilevel"/>
    <w:tmpl w:val="CA98D914"/>
    <w:lvl w:ilvl="0" w:tplc="0813000F">
      <w:start w:val="1"/>
      <w:numFmt w:val="decimal"/>
      <w:lvlText w:val="%1."/>
      <w:lvlJc w:val="left"/>
      <w:pPr>
        <w:ind w:left="720" w:hanging="360"/>
      </w:pPr>
      <w:rPr>
        <w:rFonts w:hint="default"/>
      </w:rPr>
    </w:lvl>
    <w:lvl w:ilvl="1" w:tplc="0813000F">
      <w:start w:val="1"/>
      <w:numFmt w:val="decimal"/>
      <w:lvlText w:val="%2."/>
      <w:lvlJc w:val="left"/>
      <w:pPr>
        <w:ind w:left="1440" w:hanging="360"/>
      </w:pPr>
    </w:lvl>
    <w:lvl w:ilvl="2" w:tplc="0813001B">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5" w15:restartNumberingAfterBreak="0">
    <w:nsid w:val="67520931"/>
    <w:multiLevelType w:val="hybridMultilevel"/>
    <w:tmpl w:val="BB30D632"/>
    <w:lvl w:ilvl="0" w:tplc="08130001">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56" w15:restartNumberingAfterBreak="0">
    <w:nsid w:val="69133969"/>
    <w:multiLevelType w:val="hybridMultilevel"/>
    <w:tmpl w:val="7D68977C"/>
    <w:lvl w:ilvl="0" w:tplc="08130001">
      <w:start w:val="1"/>
      <w:numFmt w:val="bullet"/>
      <w:lvlText w:val=""/>
      <w:lvlJc w:val="left"/>
      <w:pPr>
        <w:ind w:left="1776" w:hanging="360"/>
      </w:pPr>
      <w:rPr>
        <w:rFonts w:ascii="Symbol" w:hAnsi="Symbol" w:hint="default"/>
      </w:rPr>
    </w:lvl>
    <w:lvl w:ilvl="1" w:tplc="08130003">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57" w15:restartNumberingAfterBreak="0">
    <w:nsid w:val="76CE00E7"/>
    <w:multiLevelType w:val="hybridMultilevel"/>
    <w:tmpl w:val="782EFC44"/>
    <w:lvl w:ilvl="0" w:tplc="08130001">
      <w:start w:val="1"/>
      <w:numFmt w:val="bullet"/>
      <w:lvlText w:val=""/>
      <w:lvlJc w:val="left"/>
      <w:pPr>
        <w:ind w:left="1428" w:hanging="360"/>
      </w:pPr>
      <w:rPr>
        <w:rFonts w:ascii="Symbol" w:hAnsi="Symbol" w:hint="default"/>
      </w:rPr>
    </w:lvl>
    <w:lvl w:ilvl="1" w:tplc="08130003">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58" w15:restartNumberingAfterBreak="0">
    <w:nsid w:val="77F65C31"/>
    <w:multiLevelType w:val="hybridMultilevel"/>
    <w:tmpl w:val="9D44AD34"/>
    <w:lvl w:ilvl="0" w:tplc="08130001">
      <w:start w:val="1"/>
      <w:numFmt w:val="bullet"/>
      <w:lvlText w:val=""/>
      <w:lvlJc w:val="left"/>
      <w:pPr>
        <w:ind w:left="1080" w:hanging="360"/>
      </w:pPr>
      <w:rPr>
        <w:rFonts w:ascii="Symbol" w:hAnsi="Symbol"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59" w15:restartNumberingAfterBreak="0">
    <w:nsid w:val="79D23E2E"/>
    <w:multiLevelType w:val="hybridMultilevel"/>
    <w:tmpl w:val="6436CF30"/>
    <w:lvl w:ilvl="0" w:tplc="0813000B">
      <w:start w:val="1"/>
      <w:numFmt w:val="bullet"/>
      <w:lvlText w:val=""/>
      <w:lvlJc w:val="left"/>
      <w:pPr>
        <w:tabs>
          <w:tab w:val="num" w:pos="720"/>
        </w:tabs>
        <w:ind w:left="720" w:hanging="360"/>
      </w:pPr>
      <w:rPr>
        <w:rFonts w:ascii="Wingdings" w:hAnsi="Wingdings" w:hint="default"/>
      </w:rPr>
    </w:lvl>
    <w:lvl w:ilvl="1" w:tplc="08130001">
      <w:start w:val="1"/>
      <w:numFmt w:val="bullet"/>
      <w:lvlText w:val=""/>
      <w:lvlJc w:val="left"/>
      <w:pPr>
        <w:tabs>
          <w:tab w:val="num" w:pos="1440"/>
        </w:tabs>
        <w:ind w:left="1440" w:hanging="360"/>
      </w:pPr>
      <w:rPr>
        <w:rFonts w:ascii="Symbol" w:hAnsi="Symbol" w:hint="default"/>
      </w:rPr>
    </w:lvl>
    <w:lvl w:ilvl="2" w:tplc="801C2FD6">
      <w:start w:val="1"/>
      <w:numFmt w:val="bullet"/>
      <w:lvlText w:val="•"/>
      <w:lvlJc w:val="left"/>
      <w:pPr>
        <w:tabs>
          <w:tab w:val="num" w:pos="2160"/>
        </w:tabs>
        <w:ind w:left="2160" w:hanging="360"/>
      </w:pPr>
      <w:rPr>
        <w:rFonts w:ascii="Arial" w:hAnsi="Arial" w:hint="default"/>
      </w:rPr>
    </w:lvl>
    <w:lvl w:ilvl="3" w:tplc="7A2C831E" w:tentative="1">
      <w:start w:val="1"/>
      <w:numFmt w:val="bullet"/>
      <w:lvlText w:val="•"/>
      <w:lvlJc w:val="left"/>
      <w:pPr>
        <w:tabs>
          <w:tab w:val="num" w:pos="2880"/>
        </w:tabs>
        <w:ind w:left="2880" w:hanging="360"/>
      </w:pPr>
      <w:rPr>
        <w:rFonts w:ascii="Arial" w:hAnsi="Arial" w:hint="default"/>
      </w:rPr>
    </w:lvl>
    <w:lvl w:ilvl="4" w:tplc="AD563BBA" w:tentative="1">
      <w:start w:val="1"/>
      <w:numFmt w:val="bullet"/>
      <w:lvlText w:val="•"/>
      <w:lvlJc w:val="left"/>
      <w:pPr>
        <w:tabs>
          <w:tab w:val="num" w:pos="3600"/>
        </w:tabs>
        <w:ind w:left="3600" w:hanging="360"/>
      </w:pPr>
      <w:rPr>
        <w:rFonts w:ascii="Arial" w:hAnsi="Arial" w:hint="default"/>
      </w:rPr>
    </w:lvl>
    <w:lvl w:ilvl="5" w:tplc="B768A2BE" w:tentative="1">
      <w:start w:val="1"/>
      <w:numFmt w:val="bullet"/>
      <w:lvlText w:val="•"/>
      <w:lvlJc w:val="left"/>
      <w:pPr>
        <w:tabs>
          <w:tab w:val="num" w:pos="4320"/>
        </w:tabs>
        <w:ind w:left="4320" w:hanging="360"/>
      </w:pPr>
      <w:rPr>
        <w:rFonts w:ascii="Arial" w:hAnsi="Arial" w:hint="default"/>
      </w:rPr>
    </w:lvl>
    <w:lvl w:ilvl="6" w:tplc="00A29D4A" w:tentative="1">
      <w:start w:val="1"/>
      <w:numFmt w:val="bullet"/>
      <w:lvlText w:val="•"/>
      <w:lvlJc w:val="left"/>
      <w:pPr>
        <w:tabs>
          <w:tab w:val="num" w:pos="5040"/>
        </w:tabs>
        <w:ind w:left="5040" w:hanging="360"/>
      </w:pPr>
      <w:rPr>
        <w:rFonts w:ascii="Arial" w:hAnsi="Arial" w:hint="default"/>
      </w:rPr>
    </w:lvl>
    <w:lvl w:ilvl="7" w:tplc="8C74C068" w:tentative="1">
      <w:start w:val="1"/>
      <w:numFmt w:val="bullet"/>
      <w:lvlText w:val="•"/>
      <w:lvlJc w:val="left"/>
      <w:pPr>
        <w:tabs>
          <w:tab w:val="num" w:pos="5760"/>
        </w:tabs>
        <w:ind w:left="5760" w:hanging="360"/>
      </w:pPr>
      <w:rPr>
        <w:rFonts w:ascii="Arial" w:hAnsi="Arial" w:hint="default"/>
      </w:rPr>
    </w:lvl>
    <w:lvl w:ilvl="8" w:tplc="FA729BE2"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7C9949E0"/>
    <w:multiLevelType w:val="hybridMultilevel"/>
    <w:tmpl w:val="A288B3D2"/>
    <w:lvl w:ilvl="0" w:tplc="0813000F">
      <w:start w:val="1"/>
      <w:numFmt w:val="decimal"/>
      <w:lvlText w:val="%1."/>
      <w:lvlJc w:val="left"/>
      <w:pPr>
        <w:ind w:left="720" w:hanging="360"/>
      </w:pPr>
    </w:lvl>
    <w:lvl w:ilvl="1" w:tplc="0813000D">
      <w:start w:val="1"/>
      <w:numFmt w:val="bullet"/>
      <w:lvlText w:val=""/>
      <w:lvlJc w:val="left"/>
      <w:pPr>
        <w:ind w:left="1440" w:hanging="360"/>
      </w:pPr>
      <w:rPr>
        <w:rFonts w:ascii="Wingdings" w:hAnsi="Wingdings" w:hint="default"/>
      </w:r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1" w15:restartNumberingAfterBreak="0">
    <w:nsid w:val="7E374CD7"/>
    <w:multiLevelType w:val="multilevel"/>
    <w:tmpl w:val="30CC8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35"/>
  </w:num>
  <w:num w:numId="3">
    <w:abstractNumId w:val="54"/>
  </w:num>
  <w:num w:numId="4">
    <w:abstractNumId w:val="45"/>
  </w:num>
  <w:num w:numId="5">
    <w:abstractNumId w:val="27"/>
  </w:num>
  <w:num w:numId="6">
    <w:abstractNumId w:val="4"/>
  </w:num>
  <w:num w:numId="7">
    <w:abstractNumId w:val="3"/>
  </w:num>
  <w:num w:numId="8">
    <w:abstractNumId w:val="59"/>
  </w:num>
  <w:num w:numId="9">
    <w:abstractNumId w:val="6"/>
  </w:num>
  <w:num w:numId="10">
    <w:abstractNumId w:val="41"/>
  </w:num>
  <w:num w:numId="11">
    <w:abstractNumId w:val="1"/>
  </w:num>
  <w:num w:numId="12">
    <w:abstractNumId w:val="53"/>
  </w:num>
  <w:num w:numId="13">
    <w:abstractNumId w:val="23"/>
  </w:num>
  <w:num w:numId="14">
    <w:abstractNumId w:val="48"/>
  </w:num>
  <w:num w:numId="15">
    <w:abstractNumId w:val="26"/>
  </w:num>
  <w:num w:numId="16">
    <w:abstractNumId w:val="61"/>
  </w:num>
  <w:num w:numId="17">
    <w:abstractNumId w:val="28"/>
  </w:num>
  <w:num w:numId="18">
    <w:abstractNumId w:val="36"/>
  </w:num>
  <w:num w:numId="19">
    <w:abstractNumId w:val="18"/>
  </w:num>
  <w:num w:numId="20">
    <w:abstractNumId w:val="7"/>
  </w:num>
  <w:num w:numId="21">
    <w:abstractNumId w:val="31"/>
  </w:num>
  <w:num w:numId="22">
    <w:abstractNumId w:val="51"/>
  </w:num>
  <w:num w:numId="23">
    <w:abstractNumId w:val="39"/>
  </w:num>
  <w:num w:numId="24">
    <w:abstractNumId w:val="24"/>
  </w:num>
  <w:num w:numId="25">
    <w:abstractNumId w:val="37"/>
  </w:num>
  <w:num w:numId="26">
    <w:abstractNumId w:val="52"/>
  </w:num>
  <w:num w:numId="27">
    <w:abstractNumId w:val="40"/>
  </w:num>
  <w:num w:numId="28">
    <w:abstractNumId w:val="34"/>
  </w:num>
  <w:num w:numId="29">
    <w:abstractNumId w:val="19"/>
  </w:num>
  <w:num w:numId="30">
    <w:abstractNumId w:val="33"/>
  </w:num>
  <w:num w:numId="31">
    <w:abstractNumId w:val="46"/>
  </w:num>
  <w:num w:numId="32">
    <w:abstractNumId w:val="42"/>
  </w:num>
  <w:num w:numId="33">
    <w:abstractNumId w:val="21"/>
  </w:num>
  <w:num w:numId="34">
    <w:abstractNumId w:val="56"/>
  </w:num>
  <w:num w:numId="35">
    <w:abstractNumId w:val="47"/>
  </w:num>
  <w:num w:numId="36">
    <w:abstractNumId w:val="55"/>
  </w:num>
  <w:num w:numId="37">
    <w:abstractNumId w:val="32"/>
  </w:num>
  <w:num w:numId="38">
    <w:abstractNumId w:val="9"/>
  </w:num>
  <w:num w:numId="39">
    <w:abstractNumId w:val="22"/>
  </w:num>
  <w:num w:numId="40">
    <w:abstractNumId w:val="30"/>
  </w:num>
  <w:num w:numId="41">
    <w:abstractNumId w:val="15"/>
  </w:num>
  <w:num w:numId="42">
    <w:abstractNumId w:val="29"/>
  </w:num>
  <w:num w:numId="43">
    <w:abstractNumId w:val="10"/>
  </w:num>
  <w:num w:numId="44">
    <w:abstractNumId w:val="50"/>
  </w:num>
  <w:num w:numId="45">
    <w:abstractNumId w:val="11"/>
  </w:num>
  <w:num w:numId="46">
    <w:abstractNumId w:val="38"/>
  </w:num>
  <w:num w:numId="47">
    <w:abstractNumId w:val="12"/>
  </w:num>
  <w:num w:numId="48">
    <w:abstractNumId w:val="16"/>
  </w:num>
  <w:num w:numId="49">
    <w:abstractNumId w:val="25"/>
  </w:num>
  <w:num w:numId="50">
    <w:abstractNumId w:val="14"/>
  </w:num>
  <w:num w:numId="51">
    <w:abstractNumId w:val="13"/>
  </w:num>
  <w:num w:numId="52">
    <w:abstractNumId w:val="43"/>
  </w:num>
  <w:num w:numId="53">
    <w:abstractNumId w:val="44"/>
  </w:num>
  <w:num w:numId="54">
    <w:abstractNumId w:val="57"/>
  </w:num>
  <w:num w:numId="55">
    <w:abstractNumId w:val="58"/>
  </w:num>
  <w:num w:numId="56">
    <w:abstractNumId w:val="2"/>
  </w:num>
  <w:num w:numId="57">
    <w:abstractNumId w:val="8"/>
  </w:num>
  <w:num w:numId="58">
    <w:abstractNumId w:val="17"/>
  </w:num>
  <w:num w:numId="59">
    <w:abstractNumId w:val="49"/>
  </w:num>
  <w:num w:numId="60">
    <w:abstractNumId w:val="60"/>
  </w:num>
  <w:num w:numId="61">
    <w:abstractNumId w:val="5"/>
  </w:num>
  <w:num w:numId="62">
    <w:abstractNumId w:val="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2B7"/>
    <w:rsid w:val="000128A8"/>
    <w:rsid w:val="0002781C"/>
    <w:rsid w:val="00046CAD"/>
    <w:rsid w:val="000578A9"/>
    <w:rsid w:val="00062B2C"/>
    <w:rsid w:val="0007184F"/>
    <w:rsid w:val="00080C85"/>
    <w:rsid w:val="00082280"/>
    <w:rsid w:val="00091439"/>
    <w:rsid w:val="000A40BA"/>
    <w:rsid w:val="000A61FB"/>
    <w:rsid w:val="000B0E54"/>
    <w:rsid w:val="000B1CA9"/>
    <w:rsid w:val="000B312C"/>
    <w:rsid w:val="00111AB6"/>
    <w:rsid w:val="00144DCF"/>
    <w:rsid w:val="00144FF4"/>
    <w:rsid w:val="001714CE"/>
    <w:rsid w:val="00172627"/>
    <w:rsid w:val="001807FE"/>
    <w:rsid w:val="00186A0C"/>
    <w:rsid w:val="00187866"/>
    <w:rsid w:val="00194722"/>
    <w:rsid w:val="001B381A"/>
    <w:rsid w:val="001B4CF9"/>
    <w:rsid w:val="001D25B4"/>
    <w:rsid w:val="001D40C5"/>
    <w:rsid w:val="001D7B3F"/>
    <w:rsid w:val="001E17F2"/>
    <w:rsid w:val="001F2175"/>
    <w:rsid w:val="002007DD"/>
    <w:rsid w:val="00205EE7"/>
    <w:rsid w:val="002128EB"/>
    <w:rsid w:val="00220BBC"/>
    <w:rsid w:val="0023513F"/>
    <w:rsid w:val="0025138A"/>
    <w:rsid w:val="002563D9"/>
    <w:rsid w:val="00263FA1"/>
    <w:rsid w:val="00270093"/>
    <w:rsid w:val="00270396"/>
    <w:rsid w:val="00272300"/>
    <w:rsid w:val="0027678F"/>
    <w:rsid w:val="00282609"/>
    <w:rsid w:val="00292489"/>
    <w:rsid w:val="0029314A"/>
    <w:rsid w:val="002936BD"/>
    <w:rsid w:val="00293EC5"/>
    <w:rsid w:val="002A4998"/>
    <w:rsid w:val="002A4AB4"/>
    <w:rsid w:val="002B62E8"/>
    <w:rsid w:val="002C136B"/>
    <w:rsid w:val="002C2CDB"/>
    <w:rsid w:val="002E24D7"/>
    <w:rsid w:val="002F6A83"/>
    <w:rsid w:val="0032498C"/>
    <w:rsid w:val="00325D0F"/>
    <w:rsid w:val="00325E0C"/>
    <w:rsid w:val="003275B2"/>
    <w:rsid w:val="0035370A"/>
    <w:rsid w:val="00353B20"/>
    <w:rsid w:val="00366944"/>
    <w:rsid w:val="00392001"/>
    <w:rsid w:val="003A40AC"/>
    <w:rsid w:val="003B47FE"/>
    <w:rsid w:val="003D34CF"/>
    <w:rsid w:val="003E5610"/>
    <w:rsid w:val="004207C1"/>
    <w:rsid w:val="0042218E"/>
    <w:rsid w:val="00425811"/>
    <w:rsid w:val="00430A84"/>
    <w:rsid w:val="00443068"/>
    <w:rsid w:val="00450F62"/>
    <w:rsid w:val="00481F2C"/>
    <w:rsid w:val="00484038"/>
    <w:rsid w:val="00495D8A"/>
    <w:rsid w:val="004A0EAF"/>
    <w:rsid w:val="004B2DCF"/>
    <w:rsid w:val="004C691F"/>
    <w:rsid w:val="004D6B8F"/>
    <w:rsid w:val="004E08EA"/>
    <w:rsid w:val="004E7472"/>
    <w:rsid w:val="004F253E"/>
    <w:rsid w:val="0052382A"/>
    <w:rsid w:val="005349AA"/>
    <w:rsid w:val="00553392"/>
    <w:rsid w:val="00554F51"/>
    <w:rsid w:val="00556479"/>
    <w:rsid w:val="005946DC"/>
    <w:rsid w:val="005A225E"/>
    <w:rsid w:val="005D5DDB"/>
    <w:rsid w:val="005D5F5D"/>
    <w:rsid w:val="005E0FB6"/>
    <w:rsid w:val="00605C36"/>
    <w:rsid w:val="00616024"/>
    <w:rsid w:val="006531FE"/>
    <w:rsid w:val="0065728C"/>
    <w:rsid w:val="006642F5"/>
    <w:rsid w:val="00664FB0"/>
    <w:rsid w:val="00667D85"/>
    <w:rsid w:val="006977E7"/>
    <w:rsid w:val="006A062B"/>
    <w:rsid w:val="006B2AD9"/>
    <w:rsid w:val="006D56F6"/>
    <w:rsid w:val="006E0D5D"/>
    <w:rsid w:val="006E5967"/>
    <w:rsid w:val="007001EA"/>
    <w:rsid w:val="00704345"/>
    <w:rsid w:val="0071500E"/>
    <w:rsid w:val="00715044"/>
    <w:rsid w:val="00722C10"/>
    <w:rsid w:val="00731185"/>
    <w:rsid w:val="00732A4A"/>
    <w:rsid w:val="0073658E"/>
    <w:rsid w:val="00752624"/>
    <w:rsid w:val="0077350E"/>
    <w:rsid w:val="00774525"/>
    <w:rsid w:val="007812B7"/>
    <w:rsid w:val="007C0579"/>
    <w:rsid w:val="007E0EDD"/>
    <w:rsid w:val="007E21FC"/>
    <w:rsid w:val="00801D00"/>
    <w:rsid w:val="008106D6"/>
    <w:rsid w:val="00811EFE"/>
    <w:rsid w:val="00826C7C"/>
    <w:rsid w:val="00832AF4"/>
    <w:rsid w:val="008457B7"/>
    <w:rsid w:val="008842D3"/>
    <w:rsid w:val="0089490D"/>
    <w:rsid w:val="008E2FD9"/>
    <w:rsid w:val="008E36A9"/>
    <w:rsid w:val="008F5E5F"/>
    <w:rsid w:val="008F72C3"/>
    <w:rsid w:val="00902A45"/>
    <w:rsid w:val="00903367"/>
    <w:rsid w:val="00915E4E"/>
    <w:rsid w:val="00924719"/>
    <w:rsid w:val="00926C1C"/>
    <w:rsid w:val="009312F1"/>
    <w:rsid w:val="00940B66"/>
    <w:rsid w:val="009411CA"/>
    <w:rsid w:val="00943BF0"/>
    <w:rsid w:val="00953FA6"/>
    <w:rsid w:val="0096544E"/>
    <w:rsid w:val="00965D98"/>
    <w:rsid w:val="009C1D52"/>
    <w:rsid w:val="009C4B4C"/>
    <w:rsid w:val="009C57FC"/>
    <w:rsid w:val="009D1A10"/>
    <w:rsid w:val="009E27A1"/>
    <w:rsid w:val="009E552B"/>
    <w:rsid w:val="009F08CF"/>
    <w:rsid w:val="009F47CE"/>
    <w:rsid w:val="00A01A80"/>
    <w:rsid w:val="00A0468A"/>
    <w:rsid w:val="00A07B7D"/>
    <w:rsid w:val="00A149F2"/>
    <w:rsid w:val="00A273BA"/>
    <w:rsid w:val="00A30299"/>
    <w:rsid w:val="00A37075"/>
    <w:rsid w:val="00A5125F"/>
    <w:rsid w:val="00A55107"/>
    <w:rsid w:val="00A563D1"/>
    <w:rsid w:val="00A723CD"/>
    <w:rsid w:val="00A831EB"/>
    <w:rsid w:val="00A937B7"/>
    <w:rsid w:val="00A9562A"/>
    <w:rsid w:val="00A96C93"/>
    <w:rsid w:val="00AC2B1E"/>
    <w:rsid w:val="00AC4368"/>
    <w:rsid w:val="00AC5E8F"/>
    <w:rsid w:val="00B04B48"/>
    <w:rsid w:val="00B06663"/>
    <w:rsid w:val="00B20AE6"/>
    <w:rsid w:val="00B26DA5"/>
    <w:rsid w:val="00B301FA"/>
    <w:rsid w:val="00B359F2"/>
    <w:rsid w:val="00B42FC3"/>
    <w:rsid w:val="00B565BC"/>
    <w:rsid w:val="00B60F60"/>
    <w:rsid w:val="00B817F2"/>
    <w:rsid w:val="00BB382D"/>
    <w:rsid w:val="00BC2859"/>
    <w:rsid w:val="00BD2816"/>
    <w:rsid w:val="00BE6119"/>
    <w:rsid w:val="00C20449"/>
    <w:rsid w:val="00C20482"/>
    <w:rsid w:val="00C2329F"/>
    <w:rsid w:val="00C34E7C"/>
    <w:rsid w:val="00C51C28"/>
    <w:rsid w:val="00C90E7B"/>
    <w:rsid w:val="00C916C7"/>
    <w:rsid w:val="00CB7995"/>
    <w:rsid w:val="00CC5EED"/>
    <w:rsid w:val="00CE6397"/>
    <w:rsid w:val="00CF156E"/>
    <w:rsid w:val="00CF5018"/>
    <w:rsid w:val="00D045CA"/>
    <w:rsid w:val="00D066F2"/>
    <w:rsid w:val="00D305EE"/>
    <w:rsid w:val="00D376BF"/>
    <w:rsid w:val="00D40C45"/>
    <w:rsid w:val="00D40F80"/>
    <w:rsid w:val="00D63F62"/>
    <w:rsid w:val="00D73532"/>
    <w:rsid w:val="00D73D65"/>
    <w:rsid w:val="00D84672"/>
    <w:rsid w:val="00DA00EB"/>
    <w:rsid w:val="00DA3689"/>
    <w:rsid w:val="00DA36F6"/>
    <w:rsid w:val="00DA5970"/>
    <w:rsid w:val="00DD567C"/>
    <w:rsid w:val="00DD59F4"/>
    <w:rsid w:val="00DF7394"/>
    <w:rsid w:val="00E0163A"/>
    <w:rsid w:val="00E139A9"/>
    <w:rsid w:val="00E443D7"/>
    <w:rsid w:val="00E448FD"/>
    <w:rsid w:val="00E53E82"/>
    <w:rsid w:val="00E70CF3"/>
    <w:rsid w:val="00E73096"/>
    <w:rsid w:val="00E757E4"/>
    <w:rsid w:val="00E802AC"/>
    <w:rsid w:val="00E81766"/>
    <w:rsid w:val="00E81CC8"/>
    <w:rsid w:val="00E83932"/>
    <w:rsid w:val="00E85375"/>
    <w:rsid w:val="00E86583"/>
    <w:rsid w:val="00E90012"/>
    <w:rsid w:val="00EB6418"/>
    <w:rsid w:val="00ED7281"/>
    <w:rsid w:val="00F01595"/>
    <w:rsid w:val="00F019CC"/>
    <w:rsid w:val="00F14827"/>
    <w:rsid w:val="00F172BB"/>
    <w:rsid w:val="00F21CA0"/>
    <w:rsid w:val="00F274E7"/>
    <w:rsid w:val="00F410FF"/>
    <w:rsid w:val="00F444A9"/>
    <w:rsid w:val="00F5061A"/>
    <w:rsid w:val="00F579BA"/>
    <w:rsid w:val="00F65252"/>
    <w:rsid w:val="00F946CE"/>
    <w:rsid w:val="00F97DD8"/>
    <w:rsid w:val="00FB7EDF"/>
    <w:rsid w:val="00FC26C9"/>
    <w:rsid w:val="00FE04A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72E030"/>
  <w15:chartTrackingRefBased/>
  <w15:docId w15:val="{28108712-A04D-4B03-9E86-2423FEF3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812B7"/>
    <w:pPr>
      <w:spacing w:after="0" w:line="276" w:lineRule="auto"/>
    </w:pPr>
    <w:rPr>
      <w:rFonts w:ascii="Calibri" w:hAnsi="Calibri" w:cstheme="minorHAnsi"/>
      <w:szCs w:val="24"/>
    </w:rPr>
  </w:style>
  <w:style w:type="paragraph" w:styleId="Kop1">
    <w:name w:val="heading 1"/>
    <w:basedOn w:val="Standaard"/>
    <w:link w:val="Kop1Char"/>
    <w:uiPriority w:val="9"/>
    <w:qFormat/>
    <w:rsid w:val="009312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BE"/>
    </w:rPr>
  </w:style>
  <w:style w:type="paragraph" w:styleId="Kop2">
    <w:name w:val="heading 2"/>
    <w:basedOn w:val="Standaard"/>
    <w:next w:val="Standaard"/>
    <w:link w:val="Kop2Char"/>
    <w:uiPriority w:val="9"/>
    <w:semiHidden/>
    <w:unhideWhenUsed/>
    <w:qFormat/>
    <w:rsid w:val="00732A4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1D7B3F"/>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7812B7"/>
    <w:pPr>
      <w:tabs>
        <w:tab w:val="center" w:pos="4536"/>
        <w:tab w:val="right" w:pos="9072"/>
      </w:tabs>
      <w:spacing w:line="240" w:lineRule="auto"/>
    </w:pPr>
    <w:rPr>
      <w:rFonts w:asciiTheme="minorHAnsi" w:hAnsiTheme="minorHAnsi" w:cstheme="minorBidi"/>
      <w:szCs w:val="22"/>
      <w:lang w:val="en-GB"/>
    </w:rPr>
  </w:style>
  <w:style w:type="character" w:customStyle="1" w:styleId="VoettekstChar">
    <w:name w:val="Voettekst Char"/>
    <w:basedOn w:val="Standaardalinea-lettertype"/>
    <w:link w:val="Voettekst"/>
    <w:uiPriority w:val="99"/>
    <w:rsid w:val="007812B7"/>
    <w:rPr>
      <w:lang w:val="en-GB"/>
    </w:rPr>
  </w:style>
  <w:style w:type="paragraph" w:styleId="Lijstalinea">
    <w:name w:val="List Paragraph"/>
    <w:basedOn w:val="Standaard"/>
    <w:uiPriority w:val="34"/>
    <w:qFormat/>
    <w:rsid w:val="007812B7"/>
    <w:pPr>
      <w:ind w:left="720"/>
      <w:contextualSpacing/>
    </w:pPr>
  </w:style>
  <w:style w:type="character" w:styleId="Hyperlink">
    <w:name w:val="Hyperlink"/>
    <w:basedOn w:val="Standaardalinea-lettertype"/>
    <w:uiPriority w:val="99"/>
    <w:unhideWhenUsed/>
    <w:rsid w:val="007812B7"/>
    <w:rPr>
      <w:color w:val="0563C1" w:themeColor="hyperlink"/>
      <w:u w:val="single"/>
    </w:rPr>
  </w:style>
  <w:style w:type="table" w:styleId="Tabelraster">
    <w:name w:val="Table Grid"/>
    <w:basedOn w:val="Standaardtabel"/>
    <w:uiPriority w:val="59"/>
    <w:rsid w:val="007812B7"/>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7812B7"/>
    <w:pPr>
      <w:spacing w:before="100" w:beforeAutospacing="1" w:after="100" w:afterAutospacing="1" w:line="240" w:lineRule="auto"/>
    </w:pPr>
    <w:rPr>
      <w:rFonts w:ascii="Times New Roman" w:eastAsia="Times New Roman" w:hAnsi="Times New Roman" w:cs="Times New Roman"/>
      <w:sz w:val="24"/>
      <w:lang w:eastAsia="nl-BE"/>
    </w:rPr>
  </w:style>
  <w:style w:type="character" w:customStyle="1" w:styleId="Kop1Char">
    <w:name w:val="Kop 1 Char"/>
    <w:basedOn w:val="Standaardalinea-lettertype"/>
    <w:link w:val="Kop1"/>
    <w:uiPriority w:val="9"/>
    <w:rsid w:val="009312F1"/>
    <w:rPr>
      <w:rFonts w:ascii="Times New Roman" w:eastAsia="Times New Roman" w:hAnsi="Times New Roman" w:cs="Times New Roman"/>
      <w:b/>
      <w:bCs/>
      <w:kern w:val="36"/>
      <w:sz w:val="48"/>
      <w:szCs w:val="48"/>
      <w:lang w:eastAsia="nl-BE"/>
    </w:rPr>
  </w:style>
  <w:style w:type="paragraph" w:styleId="Koptekst">
    <w:name w:val="header"/>
    <w:basedOn w:val="Standaard"/>
    <w:link w:val="KoptekstChar"/>
    <w:uiPriority w:val="99"/>
    <w:unhideWhenUsed/>
    <w:rsid w:val="009312F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312F1"/>
    <w:rPr>
      <w:rFonts w:ascii="Calibri" w:hAnsi="Calibri" w:cstheme="minorHAnsi"/>
      <w:szCs w:val="24"/>
    </w:rPr>
  </w:style>
  <w:style w:type="character" w:customStyle="1" w:styleId="fontstyle01">
    <w:name w:val="fontstyle01"/>
    <w:basedOn w:val="Standaardalinea-lettertype"/>
    <w:rsid w:val="0025138A"/>
    <w:rPr>
      <w:rFonts w:ascii="Calibri" w:hAnsi="Calibri" w:cs="Calibri" w:hint="default"/>
      <w:b/>
      <w:bCs/>
      <w:i w:val="0"/>
      <w:iCs w:val="0"/>
      <w:color w:val="000000"/>
      <w:sz w:val="20"/>
      <w:szCs w:val="20"/>
    </w:rPr>
  </w:style>
  <w:style w:type="character" w:customStyle="1" w:styleId="fontstyle21">
    <w:name w:val="fontstyle21"/>
    <w:basedOn w:val="Standaardalinea-lettertype"/>
    <w:rsid w:val="0025138A"/>
    <w:rPr>
      <w:rFonts w:ascii="Calibri" w:hAnsi="Calibri" w:cs="Calibri" w:hint="default"/>
      <w:b w:val="0"/>
      <w:bCs w:val="0"/>
      <w:i w:val="0"/>
      <w:iCs w:val="0"/>
      <w:color w:val="000000"/>
      <w:sz w:val="20"/>
      <w:szCs w:val="20"/>
    </w:rPr>
  </w:style>
  <w:style w:type="paragraph" w:customStyle="1" w:styleId="rtejustify">
    <w:name w:val="rtejustify"/>
    <w:basedOn w:val="Standaard"/>
    <w:rsid w:val="0025138A"/>
    <w:pPr>
      <w:spacing w:before="100" w:beforeAutospacing="1" w:after="100" w:afterAutospacing="1" w:line="240" w:lineRule="auto"/>
    </w:pPr>
    <w:rPr>
      <w:rFonts w:ascii="Times New Roman" w:eastAsia="Times New Roman" w:hAnsi="Times New Roman" w:cs="Times New Roman"/>
      <w:sz w:val="24"/>
      <w:lang w:eastAsia="nl-BE"/>
    </w:rPr>
  </w:style>
  <w:style w:type="character" w:styleId="Zwaar">
    <w:name w:val="Strong"/>
    <w:basedOn w:val="Standaardalinea-lettertype"/>
    <w:uiPriority w:val="22"/>
    <w:qFormat/>
    <w:rsid w:val="0025138A"/>
    <w:rPr>
      <w:b/>
      <w:bCs/>
    </w:rPr>
  </w:style>
  <w:style w:type="character" w:styleId="Nadruk">
    <w:name w:val="Emphasis"/>
    <w:basedOn w:val="Standaardalinea-lettertype"/>
    <w:uiPriority w:val="20"/>
    <w:qFormat/>
    <w:rsid w:val="0025138A"/>
    <w:rPr>
      <w:i/>
      <w:iCs/>
    </w:rPr>
  </w:style>
  <w:style w:type="character" w:styleId="Onopgelostemelding">
    <w:name w:val="Unresolved Mention"/>
    <w:basedOn w:val="Standaardalinea-lettertype"/>
    <w:uiPriority w:val="99"/>
    <w:semiHidden/>
    <w:unhideWhenUsed/>
    <w:rsid w:val="0042218E"/>
    <w:rPr>
      <w:color w:val="808080"/>
      <w:shd w:val="clear" w:color="auto" w:fill="E6E6E6"/>
    </w:rPr>
  </w:style>
  <w:style w:type="character" w:customStyle="1" w:styleId="element-invisible">
    <w:name w:val="element-invisible"/>
    <w:basedOn w:val="Standaardalinea-lettertype"/>
    <w:rsid w:val="0042218E"/>
  </w:style>
  <w:style w:type="character" w:customStyle="1" w:styleId="Kop3Char">
    <w:name w:val="Kop 3 Char"/>
    <w:basedOn w:val="Standaardalinea-lettertype"/>
    <w:link w:val="Kop3"/>
    <w:uiPriority w:val="9"/>
    <w:semiHidden/>
    <w:rsid w:val="001D7B3F"/>
    <w:rPr>
      <w:rFonts w:asciiTheme="majorHAnsi" w:eastAsiaTheme="majorEastAsia" w:hAnsiTheme="majorHAnsi" w:cstheme="majorBidi"/>
      <w:color w:val="1F3763" w:themeColor="accent1" w:themeShade="7F"/>
      <w:sz w:val="24"/>
      <w:szCs w:val="24"/>
    </w:rPr>
  </w:style>
  <w:style w:type="character" w:styleId="GevolgdeHyperlink">
    <w:name w:val="FollowedHyperlink"/>
    <w:basedOn w:val="Standaardalinea-lettertype"/>
    <w:uiPriority w:val="99"/>
    <w:semiHidden/>
    <w:unhideWhenUsed/>
    <w:rsid w:val="00A563D1"/>
    <w:rPr>
      <w:color w:val="954F72" w:themeColor="followedHyperlink"/>
      <w:u w:val="single"/>
    </w:rPr>
  </w:style>
  <w:style w:type="character" w:customStyle="1" w:styleId="Kop2Char">
    <w:name w:val="Kop 2 Char"/>
    <w:basedOn w:val="Standaardalinea-lettertype"/>
    <w:link w:val="Kop2"/>
    <w:uiPriority w:val="9"/>
    <w:semiHidden/>
    <w:rsid w:val="00732A4A"/>
    <w:rPr>
      <w:rFonts w:asciiTheme="majorHAnsi" w:eastAsiaTheme="majorEastAsia" w:hAnsiTheme="majorHAnsi" w:cstheme="majorBidi"/>
      <w:color w:val="2F5496" w:themeColor="accent1" w:themeShade="BF"/>
      <w:sz w:val="26"/>
      <w:szCs w:val="26"/>
    </w:rPr>
  </w:style>
  <w:style w:type="character" w:customStyle="1" w:styleId="match">
    <w:name w:val="match"/>
    <w:basedOn w:val="Standaardalinea-lettertype"/>
    <w:rsid w:val="00F01595"/>
  </w:style>
  <w:style w:type="character" w:customStyle="1" w:styleId="fontstyle31">
    <w:name w:val="fontstyle31"/>
    <w:basedOn w:val="Standaardalinea-lettertype"/>
    <w:rsid w:val="002E24D7"/>
    <w:rPr>
      <w:rFonts w:ascii="Syntax-Italic" w:hAnsi="Syntax-Italic" w:hint="default"/>
      <w:b w:val="0"/>
      <w:bCs w:val="0"/>
      <w:i/>
      <w:iCs/>
      <w:color w:val="231F20"/>
      <w:sz w:val="20"/>
      <w:szCs w:val="20"/>
    </w:rPr>
  </w:style>
  <w:style w:type="character" w:customStyle="1" w:styleId="fontstyle41">
    <w:name w:val="fontstyle41"/>
    <w:basedOn w:val="Standaardalinea-lettertype"/>
    <w:rsid w:val="00A55107"/>
    <w:rPr>
      <w:rFonts w:ascii="ZapfDingbatsITC" w:hAnsi="ZapfDingbatsITC" w:hint="default"/>
      <w:b w:val="0"/>
      <w:bCs w:val="0"/>
      <w:i w:val="0"/>
      <w:iCs w:val="0"/>
      <w:color w:val="B09DCB"/>
      <w:sz w:val="20"/>
      <w:szCs w:val="20"/>
    </w:rPr>
  </w:style>
  <w:style w:type="paragraph" w:styleId="Ballontekst">
    <w:name w:val="Balloon Text"/>
    <w:basedOn w:val="Standaard"/>
    <w:link w:val="BallontekstChar"/>
    <w:uiPriority w:val="99"/>
    <w:semiHidden/>
    <w:unhideWhenUsed/>
    <w:rsid w:val="00902A45"/>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02A45"/>
    <w:rPr>
      <w:rFonts w:ascii="Segoe UI" w:hAnsi="Segoe UI" w:cs="Segoe UI"/>
      <w:sz w:val="18"/>
      <w:szCs w:val="18"/>
    </w:rPr>
  </w:style>
  <w:style w:type="paragraph" w:styleId="Revisie">
    <w:name w:val="Revision"/>
    <w:hidden/>
    <w:uiPriority w:val="99"/>
    <w:semiHidden/>
    <w:rsid w:val="00B26DA5"/>
    <w:pPr>
      <w:spacing w:after="0" w:line="240" w:lineRule="auto"/>
    </w:pPr>
    <w:rPr>
      <w:rFonts w:ascii="Calibri" w:hAnsi="Calibri" w:cstheme="minorHAnsi"/>
      <w:szCs w:val="24"/>
    </w:rPr>
  </w:style>
  <w:style w:type="character" w:styleId="Verwijzingopmerking">
    <w:name w:val="annotation reference"/>
    <w:basedOn w:val="Standaardalinea-lettertype"/>
    <w:uiPriority w:val="99"/>
    <w:semiHidden/>
    <w:unhideWhenUsed/>
    <w:rsid w:val="009C1D52"/>
    <w:rPr>
      <w:sz w:val="16"/>
      <w:szCs w:val="16"/>
    </w:rPr>
  </w:style>
  <w:style w:type="paragraph" w:styleId="Tekstopmerking">
    <w:name w:val="annotation text"/>
    <w:basedOn w:val="Standaard"/>
    <w:link w:val="TekstopmerkingChar"/>
    <w:uiPriority w:val="99"/>
    <w:semiHidden/>
    <w:unhideWhenUsed/>
    <w:rsid w:val="009C1D5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C1D52"/>
    <w:rPr>
      <w:rFonts w:ascii="Calibri" w:hAnsi="Calibri" w:cstheme="minorHAnsi"/>
      <w:sz w:val="20"/>
      <w:szCs w:val="20"/>
    </w:rPr>
  </w:style>
  <w:style w:type="paragraph" w:styleId="Onderwerpvanopmerking">
    <w:name w:val="annotation subject"/>
    <w:basedOn w:val="Tekstopmerking"/>
    <w:next w:val="Tekstopmerking"/>
    <w:link w:val="OnderwerpvanopmerkingChar"/>
    <w:uiPriority w:val="99"/>
    <w:semiHidden/>
    <w:unhideWhenUsed/>
    <w:rsid w:val="009C1D52"/>
    <w:rPr>
      <w:b/>
      <w:bCs/>
    </w:rPr>
  </w:style>
  <w:style w:type="character" w:customStyle="1" w:styleId="OnderwerpvanopmerkingChar">
    <w:name w:val="Onderwerp van opmerking Char"/>
    <w:basedOn w:val="TekstopmerkingChar"/>
    <w:link w:val="Onderwerpvanopmerking"/>
    <w:uiPriority w:val="99"/>
    <w:semiHidden/>
    <w:rsid w:val="009C1D52"/>
    <w:rPr>
      <w:rFonts w:ascii="Calibri" w:hAnsi="Calibri" w:cs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94502">
      <w:bodyDiv w:val="1"/>
      <w:marLeft w:val="0"/>
      <w:marRight w:val="0"/>
      <w:marTop w:val="0"/>
      <w:marBottom w:val="0"/>
      <w:divBdr>
        <w:top w:val="none" w:sz="0" w:space="0" w:color="auto"/>
        <w:left w:val="none" w:sz="0" w:space="0" w:color="auto"/>
        <w:bottom w:val="none" w:sz="0" w:space="0" w:color="auto"/>
        <w:right w:val="none" w:sz="0" w:space="0" w:color="auto"/>
      </w:divBdr>
    </w:div>
    <w:div w:id="232161251">
      <w:bodyDiv w:val="1"/>
      <w:marLeft w:val="0"/>
      <w:marRight w:val="0"/>
      <w:marTop w:val="0"/>
      <w:marBottom w:val="0"/>
      <w:divBdr>
        <w:top w:val="none" w:sz="0" w:space="0" w:color="auto"/>
        <w:left w:val="none" w:sz="0" w:space="0" w:color="auto"/>
        <w:bottom w:val="none" w:sz="0" w:space="0" w:color="auto"/>
        <w:right w:val="none" w:sz="0" w:space="0" w:color="auto"/>
      </w:divBdr>
    </w:div>
    <w:div w:id="258636423">
      <w:bodyDiv w:val="1"/>
      <w:marLeft w:val="0"/>
      <w:marRight w:val="0"/>
      <w:marTop w:val="0"/>
      <w:marBottom w:val="0"/>
      <w:divBdr>
        <w:top w:val="none" w:sz="0" w:space="0" w:color="auto"/>
        <w:left w:val="none" w:sz="0" w:space="0" w:color="auto"/>
        <w:bottom w:val="none" w:sz="0" w:space="0" w:color="auto"/>
        <w:right w:val="none" w:sz="0" w:space="0" w:color="auto"/>
      </w:divBdr>
    </w:div>
    <w:div w:id="308828247">
      <w:bodyDiv w:val="1"/>
      <w:marLeft w:val="0"/>
      <w:marRight w:val="0"/>
      <w:marTop w:val="0"/>
      <w:marBottom w:val="0"/>
      <w:divBdr>
        <w:top w:val="none" w:sz="0" w:space="0" w:color="auto"/>
        <w:left w:val="none" w:sz="0" w:space="0" w:color="auto"/>
        <w:bottom w:val="none" w:sz="0" w:space="0" w:color="auto"/>
        <w:right w:val="none" w:sz="0" w:space="0" w:color="auto"/>
      </w:divBdr>
    </w:div>
    <w:div w:id="339509075">
      <w:bodyDiv w:val="1"/>
      <w:marLeft w:val="0"/>
      <w:marRight w:val="0"/>
      <w:marTop w:val="0"/>
      <w:marBottom w:val="0"/>
      <w:divBdr>
        <w:top w:val="none" w:sz="0" w:space="0" w:color="auto"/>
        <w:left w:val="none" w:sz="0" w:space="0" w:color="auto"/>
        <w:bottom w:val="none" w:sz="0" w:space="0" w:color="auto"/>
        <w:right w:val="none" w:sz="0" w:space="0" w:color="auto"/>
      </w:divBdr>
    </w:div>
    <w:div w:id="436758770">
      <w:bodyDiv w:val="1"/>
      <w:marLeft w:val="0"/>
      <w:marRight w:val="0"/>
      <w:marTop w:val="0"/>
      <w:marBottom w:val="0"/>
      <w:divBdr>
        <w:top w:val="none" w:sz="0" w:space="0" w:color="auto"/>
        <w:left w:val="none" w:sz="0" w:space="0" w:color="auto"/>
        <w:bottom w:val="none" w:sz="0" w:space="0" w:color="auto"/>
        <w:right w:val="none" w:sz="0" w:space="0" w:color="auto"/>
      </w:divBdr>
    </w:div>
    <w:div w:id="483358010">
      <w:bodyDiv w:val="1"/>
      <w:marLeft w:val="0"/>
      <w:marRight w:val="0"/>
      <w:marTop w:val="0"/>
      <w:marBottom w:val="0"/>
      <w:divBdr>
        <w:top w:val="none" w:sz="0" w:space="0" w:color="auto"/>
        <w:left w:val="none" w:sz="0" w:space="0" w:color="auto"/>
        <w:bottom w:val="none" w:sz="0" w:space="0" w:color="auto"/>
        <w:right w:val="none" w:sz="0" w:space="0" w:color="auto"/>
      </w:divBdr>
    </w:div>
    <w:div w:id="572005551">
      <w:bodyDiv w:val="1"/>
      <w:marLeft w:val="0"/>
      <w:marRight w:val="0"/>
      <w:marTop w:val="0"/>
      <w:marBottom w:val="0"/>
      <w:divBdr>
        <w:top w:val="none" w:sz="0" w:space="0" w:color="auto"/>
        <w:left w:val="none" w:sz="0" w:space="0" w:color="auto"/>
        <w:bottom w:val="none" w:sz="0" w:space="0" w:color="auto"/>
        <w:right w:val="none" w:sz="0" w:space="0" w:color="auto"/>
      </w:divBdr>
    </w:div>
    <w:div w:id="773597276">
      <w:bodyDiv w:val="1"/>
      <w:marLeft w:val="0"/>
      <w:marRight w:val="0"/>
      <w:marTop w:val="0"/>
      <w:marBottom w:val="0"/>
      <w:divBdr>
        <w:top w:val="none" w:sz="0" w:space="0" w:color="auto"/>
        <w:left w:val="none" w:sz="0" w:space="0" w:color="auto"/>
        <w:bottom w:val="none" w:sz="0" w:space="0" w:color="auto"/>
        <w:right w:val="none" w:sz="0" w:space="0" w:color="auto"/>
      </w:divBdr>
    </w:div>
    <w:div w:id="878932680">
      <w:bodyDiv w:val="1"/>
      <w:marLeft w:val="0"/>
      <w:marRight w:val="0"/>
      <w:marTop w:val="0"/>
      <w:marBottom w:val="0"/>
      <w:divBdr>
        <w:top w:val="none" w:sz="0" w:space="0" w:color="auto"/>
        <w:left w:val="none" w:sz="0" w:space="0" w:color="auto"/>
        <w:bottom w:val="none" w:sz="0" w:space="0" w:color="auto"/>
        <w:right w:val="none" w:sz="0" w:space="0" w:color="auto"/>
      </w:divBdr>
    </w:div>
    <w:div w:id="1006204986">
      <w:bodyDiv w:val="1"/>
      <w:marLeft w:val="0"/>
      <w:marRight w:val="0"/>
      <w:marTop w:val="0"/>
      <w:marBottom w:val="0"/>
      <w:divBdr>
        <w:top w:val="none" w:sz="0" w:space="0" w:color="auto"/>
        <w:left w:val="none" w:sz="0" w:space="0" w:color="auto"/>
        <w:bottom w:val="none" w:sz="0" w:space="0" w:color="auto"/>
        <w:right w:val="none" w:sz="0" w:space="0" w:color="auto"/>
      </w:divBdr>
    </w:div>
    <w:div w:id="1030646670">
      <w:bodyDiv w:val="1"/>
      <w:marLeft w:val="0"/>
      <w:marRight w:val="0"/>
      <w:marTop w:val="0"/>
      <w:marBottom w:val="0"/>
      <w:divBdr>
        <w:top w:val="none" w:sz="0" w:space="0" w:color="auto"/>
        <w:left w:val="none" w:sz="0" w:space="0" w:color="auto"/>
        <w:bottom w:val="none" w:sz="0" w:space="0" w:color="auto"/>
        <w:right w:val="none" w:sz="0" w:space="0" w:color="auto"/>
      </w:divBdr>
      <w:divsChild>
        <w:div w:id="1759983605">
          <w:marLeft w:val="547"/>
          <w:marRight w:val="0"/>
          <w:marTop w:val="154"/>
          <w:marBottom w:val="0"/>
          <w:divBdr>
            <w:top w:val="none" w:sz="0" w:space="0" w:color="auto"/>
            <w:left w:val="none" w:sz="0" w:space="0" w:color="auto"/>
            <w:bottom w:val="none" w:sz="0" w:space="0" w:color="auto"/>
            <w:right w:val="none" w:sz="0" w:space="0" w:color="auto"/>
          </w:divBdr>
        </w:div>
        <w:div w:id="1719207951">
          <w:marLeft w:val="547"/>
          <w:marRight w:val="0"/>
          <w:marTop w:val="154"/>
          <w:marBottom w:val="0"/>
          <w:divBdr>
            <w:top w:val="none" w:sz="0" w:space="0" w:color="auto"/>
            <w:left w:val="none" w:sz="0" w:space="0" w:color="auto"/>
            <w:bottom w:val="none" w:sz="0" w:space="0" w:color="auto"/>
            <w:right w:val="none" w:sz="0" w:space="0" w:color="auto"/>
          </w:divBdr>
        </w:div>
      </w:divsChild>
    </w:div>
    <w:div w:id="1058477055">
      <w:bodyDiv w:val="1"/>
      <w:marLeft w:val="0"/>
      <w:marRight w:val="0"/>
      <w:marTop w:val="0"/>
      <w:marBottom w:val="0"/>
      <w:divBdr>
        <w:top w:val="none" w:sz="0" w:space="0" w:color="auto"/>
        <w:left w:val="none" w:sz="0" w:space="0" w:color="auto"/>
        <w:bottom w:val="none" w:sz="0" w:space="0" w:color="auto"/>
        <w:right w:val="none" w:sz="0" w:space="0" w:color="auto"/>
      </w:divBdr>
    </w:div>
    <w:div w:id="1132090715">
      <w:bodyDiv w:val="1"/>
      <w:marLeft w:val="0"/>
      <w:marRight w:val="0"/>
      <w:marTop w:val="0"/>
      <w:marBottom w:val="0"/>
      <w:divBdr>
        <w:top w:val="none" w:sz="0" w:space="0" w:color="auto"/>
        <w:left w:val="none" w:sz="0" w:space="0" w:color="auto"/>
        <w:bottom w:val="none" w:sz="0" w:space="0" w:color="auto"/>
        <w:right w:val="none" w:sz="0" w:space="0" w:color="auto"/>
      </w:divBdr>
      <w:divsChild>
        <w:div w:id="725227009">
          <w:marLeft w:val="0"/>
          <w:marRight w:val="0"/>
          <w:marTop w:val="0"/>
          <w:marBottom w:val="0"/>
          <w:divBdr>
            <w:top w:val="none" w:sz="0" w:space="0" w:color="auto"/>
            <w:left w:val="none" w:sz="0" w:space="0" w:color="auto"/>
            <w:bottom w:val="none" w:sz="0" w:space="0" w:color="auto"/>
            <w:right w:val="none" w:sz="0" w:space="0" w:color="auto"/>
          </w:divBdr>
        </w:div>
      </w:divsChild>
    </w:div>
    <w:div w:id="1190797943">
      <w:bodyDiv w:val="1"/>
      <w:marLeft w:val="0"/>
      <w:marRight w:val="0"/>
      <w:marTop w:val="0"/>
      <w:marBottom w:val="0"/>
      <w:divBdr>
        <w:top w:val="none" w:sz="0" w:space="0" w:color="auto"/>
        <w:left w:val="none" w:sz="0" w:space="0" w:color="auto"/>
        <w:bottom w:val="none" w:sz="0" w:space="0" w:color="auto"/>
        <w:right w:val="none" w:sz="0" w:space="0" w:color="auto"/>
      </w:divBdr>
    </w:div>
    <w:div w:id="1288900062">
      <w:bodyDiv w:val="1"/>
      <w:marLeft w:val="0"/>
      <w:marRight w:val="0"/>
      <w:marTop w:val="0"/>
      <w:marBottom w:val="0"/>
      <w:divBdr>
        <w:top w:val="none" w:sz="0" w:space="0" w:color="auto"/>
        <w:left w:val="none" w:sz="0" w:space="0" w:color="auto"/>
        <w:bottom w:val="none" w:sz="0" w:space="0" w:color="auto"/>
        <w:right w:val="none" w:sz="0" w:space="0" w:color="auto"/>
      </w:divBdr>
    </w:div>
    <w:div w:id="1312173965">
      <w:bodyDiv w:val="1"/>
      <w:marLeft w:val="0"/>
      <w:marRight w:val="0"/>
      <w:marTop w:val="0"/>
      <w:marBottom w:val="0"/>
      <w:divBdr>
        <w:top w:val="none" w:sz="0" w:space="0" w:color="auto"/>
        <w:left w:val="none" w:sz="0" w:space="0" w:color="auto"/>
        <w:bottom w:val="none" w:sz="0" w:space="0" w:color="auto"/>
        <w:right w:val="none" w:sz="0" w:space="0" w:color="auto"/>
      </w:divBdr>
    </w:div>
    <w:div w:id="1332172928">
      <w:bodyDiv w:val="1"/>
      <w:marLeft w:val="0"/>
      <w:marRight w:val="0"/>
      <w:marTop w:val="0"/>
      <w:marBottom w:val="0"/>
      <w:divBdr>
        <w:top w:val="none" w:sz="0" w:space="0" w:color="auto"/>
        <w:left w:val="none" w:sz="0" w:space="0" w:color="auto"/>
        <w:bottom w:val="none" w:sz="0" w:space="0" w:color="auto"/>
        <w:right w:val="none" w:sz="0" w:space="0" w:color="auto"/>
      </w:divBdr>
    </w:div>
    <w:div w:id="1407728737">
      <w:bodyDiv w:val="1"/>
      <w:marLeft w:val="0"/>
      <w:marRight w:val="0"/>
      <w:marTop w:val="0"/>
      <w:marBottom w:val="0"/>
      <w:divBdr>
        <w:top w:val="none" w:sz="0" w:space="0" w:color="auto"/>
        <w:left w:val="none" w:sz="0" w:space="0" w:color="auto"/>
        <w:bottom w:val="none" w:sz="0" w:space="0" w:color="auto"/>
        <w:right w:val="none" w:sz="0" w:space="0" w:color="auto"/>
      </w:divBdr>
    </w:div>
    <w:div w:id="1481728688">
      <w:bodyDiv w:val="1"/>
      <w:marLeft w:val="0"/>
      <w:marRight w:val="0"/>
      <w:marTop w:val="0"/>
      <w:marBottom w:val="0"/>
      <w:divBdr>
        <w:top w:val="none" w:sz="0" w:space="0" w:color="auto"/>
        <w:left w:val="none" w:sz="0" w:space="0" w:color="auto"/>
        <w:bottom w:val="none" w:sz="0" w:space="0" w:color="auto"/>
        <w:right w:val="none" w:sz="0" w:space="0" w:color="auto"/>
      </w:divBdr>
    </w:div>
    <w:div w:id="1522664863">
      <w:bodyDiv w:val="1"/>
      <w:marLeft w:val="0"/>
      <w:marRight w:val="0"/>
      <w:marTop w:val="0"/>
      <w:marBottom w:val="0"/>
      <w:divBdr>
        <w:top w:val="none" w:sz="0" w:space="0" w:color="auto"/>
        <w:left w:val="none" w:sz="0" w:space="0" w:color="auto"/>
        <w:bottom w:val="none" w:sz="0" w:space="0" w:color="auto"/>
        <w:right w:val="none" w:sz="0" w:space="0" w:color="auto"/>
      </w:divBdr>
    </w:div>
    <w:div w:id="1631744977">
      <w:bodyDiv w:val="1"/>
      <w:marLeft w:val="0"/>
      <w:marRight w:val="0"/>
      <w:marTop w:val="0"/>
      <w:marBottom w:val="0"/>
      <w:divBdr>
        <w:top w:val="none" w:sz="0" w:space="0" w:color="auto"/>
        <w:left w:val="none" w:sz="0" w:space="0" w:color="auto"/>
        <w:bottom w:val="none" w:sz="0" w:space="0" w:color="auto"/>
        <w:right w:val="none" w:sz="0" w:space="0" w:color="auto"/>
      </w:divBdr>
    </w:div>
    <w:div w:id="1658262243">
      <w:bodyDiv w:val="1"/>
      <w:marLeft w:val="0"/>
      <w:marRight w:val="0"/>
      <w:marTop w:val="0"/>
      <w:marBottom w:val="0"/>
      <w:divBdr>
        <w:top w:val="none" w:sz="0" w:space="0" w:color="auto"/>
        <w:left w:val="none" w:sz="0" w:space="0" w:color="auto"/>
        <w:bottom w:val="none" w:sz="0" w:space="0" w:color="auto"/>
        <w:right w:val="none" w:sz="0" w:space="0" w:color="auto"/>
      </w:divBdr>
    </w:div>
    <w:div w:id="1723939259">
      <w:bodyDiv w:val="1"/>
      <w:marLeft w:val="0"/>
      <w:marRight w:val="0"/>
      <w:marTop w:val="0"/>
      <w:marBottom w:val="0"/>
      <w:divBdr>
        <w:top w:val="none" w:sz="0" w:space="0" w:color="auto"/>
        <w:left w:val="none" w:sz="0" w:space="0" w:color="auto"/>
        <w:bottom w:val="none" w:sz="0" w:space="0" w:color="auto"/>
        <w:right w:val="none" w:sz="0" w:space="0" w:color="auto"/>
      </w:divBdr>
    </w:div>
    <w:div w:id="1766535910">
      <w:bodyDiv w:val="1"/>
      <w:marLeft w:val="0"/>
      <w:marRight w:val="0"/>
      <w:marTop w:val="0"/>
      <w:marBottom w:val="0"/>
      <w:divBdr>
        <w:top w:val="none" w:sz="0" w:space="0" w:color="auto"/>
        <w:left w:val="none" w:sz="0" w:space="0" w:color="auto"/>
        <w:bottom w:val="none" w:sz="0" w:space="0" w:color="auto"/>
        <w:right w:val="none" w:sz="0" w:space="0" w:color="auto"/>
      </w:divBdr>
      <w:divsChild>
        <w:div w:id="866259108">
          <w:marLeft w:val="0"/>
          <w:marRight w:val="0"/>
          <w:marTop w:val="0"/>
          <w:marBottom w:val="0"/>
          <w:divBdr>
            <w:top w:val="none" w:sz="0" w:space="0" w:color="auto"/>
            <w:left w:val="none" w:sz="0" w:space="0" w:color="auto"/>
            <w:bottom w:val="none" w:sz="0" w:space="0" w:color="auto"/>
            <w:right w:val="none" w:sz="0" w:space="0" w:color="auto"/>
          </w:divBdr>
        </w:div>
      </w:divsChild>
    </w:div>
    <w:div w:id="1919560457">
      <w:bodyDiv w:val="1"/>
      <w:marLeft w:val="0"/>
      <w:marRight w:val="0"/>
      <w:marTop w:val="0"/>
      <w:marBottom w:val="0"/>
      <w:divBdr>
        <w:top w:val="none" w:sz="0" w:space="0" w:color="auto"/>
        <w:left w:val="none" w:sz="0" w:space="0" w:color="auto"/>
        <w:bottom w:val="none" w:sz="0" w:space="0" w:color="auto"/>
        <w:right w:val="none" w:sz="0" w:space="0" w:color="auto"/>
      </w:divBdr>
      <w:divsChild>
        <w:div w:id="1692221793">
          <w:marLeft w:val="547"/>
          <w:marRight w:val="0"/>
          <w:marTop w:val="96"/>
          <w:marBottom w:val="0"/>
          <w:divBdr>
            <w:top w:val="none" w:sz="0" w:space="0" w:color="auto"/>
            <w:left w:val="none" w:sz="0" w:space="0" w:color="auto"/>
            <w:bottom w:val="none" w:sz="0" w:space="0" w:color="auto"/>
            <w:right w:val="none" w:sz="0" w:space="0" w:color="auto"/>
          </w:divBdr>
        </w:div>
        <w:div w:id="673724650">
          <w:marLeft w:val="547"/>
          <w:marRight w:val="0"/>
          <w:marTop w:val="96"/>
          <w:marBottom w:val="0"/>
          <w:divBdr>
            <w:top w:val="none" w:sz="0" w:space="0" w:color="auto"/>
            <w:left w:val="none" w:sz="0" w:space="0" w:color="auto"/>
            <w:bottom w:val="none" w:sz="0" w:space="0" w:color="auto"/>
            <w:right w:val="none" w:sz="0" w:space="0" w:color="auto"/>
          </w:divBdr>
        </w:div>
        <w:div w:id="1482431781">
          <w:marLeft w:val="547"/>
          <w:marRight w:val="0"/>
          <w:marTop w:val="96"/>
          <w:marBottom w:val="0"/>
          <w:divBdr>
            <w:top w:val="none" w:sz="0" w:space="0" w:color="auto"/>
            <w:left w:val="none" w:sz="0" w:space="0" w:color="auto"/>
            <w:bottom w:val="none" w:sz="0" w:space="0" w:color="auto"/>
            <w:right w:val="none" w:sz="0" w:space="0" w:color="auto"/>
          </w:divBdr>
        </w:div>
        <w:div w:id="1901790523">
          <w:marLeft w:val="547"/>
          <w:marRight w:val="0"/>
          <w:marTop w:val="96"/>
          <w:marBottom w:val="0"/>
          <w:divBdr>
            <w:top w:val="none" w:sz="0" w:space="0" w:color="auto"/>
            <w:left w:val="none" w:sz="0" w:space="0" w:color="auto"/>
            <w:bottom w:val="none" w:sz="0" w:space="0" w:color="auto"/>
            <w:right w:val="none" w:sz="0" w:space="0" w:color="auto"/>
          </w:divBdr>
        </w:div>
        <w:div w:id="221216523">
          <w:marLeft w:val="547"/>
          <w:marRight w:val="0"/>
          <w:marTop w:val="96"/>
          <w:marBottom w:val="0"/>
          <w:divBdr>
            <w:top w:val="none" w:sz="0" w:space="0" w:color="auto"/>
            <w:left w:val="none" w:sz="0" w:space="0" w:color="auto"/>
            <w:bottom w:val="none" w:sz="0" w:space="0" w:color="auto"/>
            <w:right w:val="none" w:sz="0" w:space="0" w:color="auto"/>
          </w:divBdr>
        </w:div>
        <w:div w:id="441144078">
          <w:marLeft w:val="547"/>
          <w:marRight w:val="0"/>
          <w:marTop w:val="96"/>
          <w:marBottom w:val="0"/>
          <w:divBdr>
            <w:top w:val="none" w:sz="0" w:space="0" w:color="auto"/>
            <w:left w:val="none" w:sz="0" w:space="0" w:color="auto"/>
            <w:bottom w:val="none" w:sz="0" w:space="0" w:color="auto"/>
            <w:right w:val="none" w:sz="0" w:space="0" w:color="auto"/>
          </w:divBdr>
        </w:div>
      </w:divsChild>
    </w:div>
    <w:div w:id="210935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ode="External" Target="http://www.somniferesetcalmants-manuelaide.be/wp-content/uploads/2018/01/FR-Questionnaire-des-troubles-du-sommeil-1.pdf" /><Relationship Id="rId18" Type="http://schemas.openxmlformats.org/officeDocument/2006/relationships/hyperlink" TargetMode="External" Target="https://www.druglijn.be/test-jezelf/test/zelftest-slaap--en-kalmeringsmiddelen" /><Relationship Id="rId26" Type="http://schemas.openxmlformats.org/officeDocument/2006/relationships/hyperlink" TargetMode="External" Target="https://vimeo.com/119361330" /><Relationship Id="rId39" Type="http://schemas.openxmlformats.org/officeDocument/2006/relationships/hyperlink" TargetMode="External" Target="http://www.farmaka.be" /><Relationship Id="rId21" Type="http://schemas.openxmlformats.org/officeDocument/2006/relationships/hyperlink" TargetMode="External" Target="http://www.valpreventie.be/Portals/Valpreventie/Documenten/WvdV/2016/2016_EVV_Brochure-medicatie_ZR.pdf" /><Relationship Id="rId34" Type="http://schemas.openxmlformats.org/officeDocument/2006/relationships/hyperlink" TargetMode="External" Target="http://www.vad.be/materialen/detail/dossier-slaap--en-kalmeringsmiddelen" /><Relationship Id="rId42" Type="http://schemas.openxmlformats.org/officeDocument/2006/relationships/hyperlink" TargetMode="External" Target="https://www.farmaka.be/frontend/files/publications/files/interventions-minimales-pour-arreter-l-utilisation-prolongee-de-benzodiazepines.pdf" /><Relationship Id="rId47" Type="http://schemas.openxmlformats.org/officeDocument/2006/relationships/hyperlink" TargetMode="External" Target="http://www.apa.org/topics/sleep/why.aspx" /><Relationship Id="rId50" Type="http://schemas.openxmlformats.org/officeDocument/2006/relationships/hyperlink" TargetMode="External" Target="http://www.apa.org/research/action/sleep.aspx" /><Relationship Id="rId55" Type="http://schemas.openxmlformats.org/officeDocument/2006/relationships/theme" Target="theme/theme1.xml" /><Relationship Id="rId7" Type="http://schemas.openxmlformats.org/officeDocument/2006/relationships/endnotes" Target="endnotes.xml" /><Relationship Id="rId2" Type="http://schemas.openxmlformats.org/officeDocument/2006/relationships/numbering" Target="numbering.xml" /><Relationship Id="rId16" Type="http://schemas.openxmlformats.org/officeDocument/2006/relationships/hyperlink" TargetMode="External" Target="http://www.ontspanningsoefeningen.com" /><Relationship Id="rId29" Type="http://schemas.openxmlformats.org/officeDocument/2006/relationships/hyperlink" TargetMode="External" Target="https://his.wiv-isp.be/fr/Documents%20partages/WB_FR_2013.pdf" /><Relationship Id="rId11" Type="http://schemas.openxmlformats.org/officeDocument/2006/relationships/hyperlink" TargetMode="External" Target="https://www.health.belgium.be/fr/sante/prenez-soin-de-vous/medication/somniferes-et-calmants" /><Relationship Id="rId24" Type="http://schemas.openxmlformats.org/officeDocument/2006/relationships/hyperlink" TargetMode="External" Target="http://www.valpreventie.be/Portals/Valpreventie/Documenten/WvdV/2016/2016_EVV_Brochure-medicatie_ZR.pdf" /><Relationship Id="rId32" Type="http://schemas.openxmlformats.org/officeDocument/2006/relationships/hyperlink" TargetMode="External" Target="https://www.geestelijkgezondvlaanderen.be/slaapstoornissen" /><Relationship Id="rId37" Type="http://schemas.openxmlformats.org/officeDocument/2006/relationships/hyperlink" TargetMode="External" Target="http://www.cbip.be/fr/chapters/11?frag=7468" /><Relationship Id="rId40" Type="http://schemas.openxmlformats.org/officeDocument/2006/relationships/hyperlink" TargetMode="External" Target="https://www.farmaka.be/frontend/files/publications/files/s-abstenir-de-prescrire-seconde-partie.pdf" /><Relationship Id="rId45" Type="http://schemas.openxmlformats.org/officeDocument/2006/relationships/hyperlink" TargetMode="External" Target="http://www.apb.be/nl/my/Geneesmiddelen-en-farmaceutische-zorg/patientenfolders/Pages/Angst-stress-en-slaapproblemen.aspx" /><Relationship Id="rId53" Type="http://schemas.openxmlformats.org/officeDocument/2006/relationships/footer" Target="footer1.xml" /><Relationship Id="rId5" Type="http://schemas.openxmlformats.org/officeDocument/2006/relationships/webSettings" Target="webSettings.xml" /><Relationship Id="rId10" Type="http://schemas.openxmlformats.org/officeDocument/2006/relationships/hyperlink" TargetMode="External" Target="https://www.health.belgium.be/fr/sante/prenez-soin-de-vous/medication/somniferes-et-calmants" /><Relationship Id="rId19" Type="http://schemas.openxmlformats.org/officeDocument/2006/relationships/hyperlink" TargetMode="External" Target="http://www.somniferesetcalmants-manuelaide.be/wp-content/uploads/2018/03/NL-STOPBRIEFbij2BZD-02.pdf" /><Relationship Id="rId31" Type="http://schemas.openxmlformats.org/officeDocument/2006/relationships/hyperlink" TargetMode="External" Target="https://www.medicijngebruik.nl/fto/themas/slaapstoornissen" /><Relationship Id="rId44" Type="http://schemas.openxmlformats.org/officeDocument/2006/relationships/hyperlink" TargetMode="External" Target="https://farmaka.cbip.be/fr/formulaire-p-a/208" /><Relationship Id="rId52" Type="http://schemas.openxmlformats.org/officeDocument/2006/relationships/hyperlink" TargetMode="External" Target="https://www.farmacotherapeutischkompas.nl" /><Relationship Id="rId4" Type="http://schemas.openxmlformats.org/officeDocument/2006/relationships/settings" Target="settings.xml" /><Relationship Id="rId9" Type="http://schemas.openxmlformats.org/officeDocument/2006/relationships/hyperlink" TargetMode="External" Target="mailto:benzo@sante.belgique.be" /><Relationship Id="rId14" Type="http://schemas.openxmlformats.org/officeDocument/2006/relationships/hyperlink" TargetMode="External" Target="http://www.somniferesetcalmants-manuelaide.be/wp-content/uploads/2019/11/FR-Hygiene-de-sommeil.pdf" /><Relationship Id="rId22" Type="http://schemas.openxmlformats.org/officeDocument/2006/relationships/hyperlink" TargetMode="External" Target="https://www.health.belgium.be/fr/sante/prenez-soin-de-vous/medication/somniferes-et-calmants" /><Relationship Id="rId27" Type="http://schemas.openxmlformats.org/officeDocument/2006/relationships/hyperlink" TargetMode="External" Target="https://vimeo.com/157582046" /><Relationship Id="rId30" Type="http://schemas.openxmlformats.org/officeDocument/2006/relationships/hyperlink" TargetMode="External" Target="http://www.somniferesetcalmants-manuelaide.be/" /><Relationship Id="rId35" Type="http://schemas.openxmlformats.org/officeDocument/2006/relationships/hyperlink" TargetMode="External" Target="https://www.nhg.org/standaarden/samenvatting/slaapproblemen-en-slaapmiddelen" /><Relationship Id="rId43" Type="http://schemas.openxmlformats.org/officeDocument/2006/relationships/hyperlink" TargetMode="External" Target="http://www.farmaka.be" /><Relationship Id="rId48" Type="http://schemas.openxmlformats.org/officeDocument/2006/relationships/hyperlink" TargetMode="External" Target="http://www.apa.org/topics/sleep/why.aspx" /><Relationship Id="rId8" Type="http://schemas.openxmlformats.org/officeDocument/2006/relationships/image" Target="media/image1.png" /><Relationship Id="rId51" Type="http://schemas.openxmlformats.org/officeDocument/2006/relationships/hyperlink" TargetMode="External" Target="http://www.cbip.be/fr/articles/1956?folia=1951" /><Relationship Id="rId3" Type="http://schemas.openxmlformats.org/officeDocument/2006/relationships/styles" Target="styles.xml" /><Relationship Id="rId12" Type="http://schemas.openxmlformats.org/officeDocument/2006/relationships/hyperlink" TargetMode="External" Target="http://www.somniferesetcalmants-manuelaide.be/wp-content/uploads/2018/01/FR-Brochure-Insomnie-1.pdf" /><Relationship Id="rId17" Type="http://schemas.openxmlformats.org/officeDocument/2006/relationships/hyperlink" TargetMode="External" Target="http://www.somniferesetcalmants-manuelaide.be/wp-content/uploads/2018/03/FR-Cercle-de-linsomnie02.pdf" /><Relationship Id="rId25" Type="http://schemas.openxmlformats.org/officeDocument/2006/relationships/hyperlink" TargetMode="External" Target="http://www.valpreventie.be" /><Relationship Id="rId33" Type="http://schemas.openxmlformats.org/officeDocument/2006/relationships/hyperlink" TargetMode="External" Target="http://www.domusmedica.be/documentatie/richtlijnen/overzicht/slapeloosheid-horizontaalmenu-392.html" /><Relationship Id="rId38" Type="http://schemas.openxmlformats.org/officeDocument/2006/relationships/hyperlink" TargetMode="External" Target="https://www.cbip.be/folia_pdfs/FR/P42F12.pdf" /><Relationship Id="rId46" Type="http://schemas.openxmlformats.org/officeDocument/2006/relationships/hyperlink" TargetMode="External" Target="http://deredactie.be/cm/vrtnieuws/binnenland/130201_pillen" /><Relationship Id="rId20" Type="http://schemas.openxmlformats.org/officeDocument/2006/relationships/hyperlink" TargetMode="External" Target="http://www.somniferesetcalmants-manuelaide.be/wp-content/uploads/2018/03/FR-Sevrage-lettre-dintervention-unique02.pdf" /><Relationship Id="rId41" Type="http://schemas.openxmlformats.org/officeDocument/2006/relationships/hyperlink" TargetMode="External" Target="http://www.farmaka.be" /><Relationship Id="rId54"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footnotes" Target="footnotes.xml" /><Relationship Id="rId15" Type="http://schemas.openxmlformats.org/officeDocument/2006/relationships/hyperlink" TargetMode="External" Target="http://www.somniferesetcalmants-manuelaide.be/wp-content/uploads/2018/03/FR-Journal-veille-sommeil02.pdf" /><Relationship Id="rId23" Type="http://schemas.openxmlformats.org/officeDocument/2006/relationships/hyperlink" TargetMode="External" Target="http://www.valpreventie.be/Portals/Valpreventie/Documenten/WvdV/2015/2015_EVV_brochure-medicatie.pdf" /><Relationship Id="rId28" Type="http://schemas.openxmlformats.org/officeDocument/2006/relationships/hyperlink" TargetMode="External" Target="https://issuu.com/ggvlaanderen/docs/vvgg_slaap2010_01?backgroundColor" /><Relationship Id="rId36" Type="http://schemas.openxmlformats.org/officeDocument/2006/relationships/hyperlink" TargetMode="External" Target="http://www.valpreventie.be/Portals/Valpreventie/Documenten/WvdV/2016/2016_EVV_algoritme_benzodiazepines_Z-producten.pdf" /><Relationship Id="rId49" Type="http://schemas.openxmlformats.org/officeDocument/2006/relationships/hyperlink" TargetMode="External" Target="http://www.apa.org/helpcenter/sleep-disorders.aspx"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BCF</b:Tag>
    <b:SourceType>Report</b:SourceType>
    <b:Guid>{FC440F59-9382-424B-BBBB-803A097439FE}</b:Guid>
    <b:Author>
      <b:Author>
        <b:NameList>
          <b:Person>
            <b:Last>BCFI</b:Last>
          </b:Person>
        </b:NameList>
      </b:Author>
    </b:Author>
    <b:Title>Gecommentarieerd Geneesmiddelenrepertorium</b:Title>
    <b:RefOrder>3</b:RefOrder>
  </b:Source>
  <b:Source>
    <b:Tag>Apo</b:Tag>
    <b:SourceType>Report</b:SourceType>
    <b:Guid>{ADA9BA04-47F5-4E19-85C6-408027E063D6}</b:Guid>
    <b:Author>
      <b:Author>
        <b:NameList>
          <b:Person>
            <b:Last>Apotheekkennisbank</b:Last>
          </b:Person>
        </b:NameList>
      </b:Author>
    </b:Author>
    <b:Title>Afbouwschema Benzodiazepines</b:Title>
    <b:Publisher>KNMP</b:Publisher>
    <b:RefOrder>4</b:RefOrder>
  </b:Source>
</b:Sources>
</file>

<file path=customXml/itemProps1.xml><?xml version="1.0" encoding="utf-8"?>
<ds:datastoreItem xmlns:ds="http://schemas.openxmlformats.org/officeDocument/2006/customXml" ds:itemID="{81075233-6CF5-4430-BAFE-55FCEF765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23</Pages>
  <Words>7746</Words>
  <Characters>42603</Characters>
  <Application>Microsoft Office Word</Application>
  <DocSecurity>0</DocSecurity>
  <Lines>355</Lines>
  <Paragraphs>100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Carolien Bogaerts</dc:creator>
  <cp:keywords/>
  <dc:description/>
  <cp:lastModifiedBy>Carolien Bogaerts</cp:lastModifiedBy>
  <cp:revision>10</cp:revision>
  <cp:lastPrinted>2018-06-18T08:05:00Z</cp:lastPrinted>
  <dcterms:created xsi:type="dcterms:W3CDTF">2018-06-27T11:47:00Z</dcterms:created>
  <dcterms:modified xsi:type="dcterms:W3CDTF">2019-12-03T15:52:00Z</dcterms:modified>
</cp:coreProperties>
</file>